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10CA8" w14:textId="77777777" w:rsidR="004A69D8" w:rsidRDefault="004A69D8" w:rsidP="004A69D8">
      <w:pPr>
        <w:pStyle w:val="Heading2-numbered"/>
        <w:numPr>
          <w:ilvl w:val="1"/>
          <w:numId w:val="38"/>
        </w:numPr>
        <w:tabs>
          <w:tab w:val="num" w:pos="1440"/>
        </w:tabs>
        <w:ind w:left="900" w:hanging="900"/>
      </w:pPr>
      <w:bookmarkStart w:id="0" w:name="_Toc453575075"/>
      <w:r>
        <w:t xml:space="preserve">How to Export the Rylson8 Maintenance Strategy </w:t>
      </w:r>
      <w:proofErr w:type="gramStart"/>
      <w:r>
        <w:t>Template</w:t>
      </w:r>
      <w:bookmarkEnd w:id="0"/>
      <w:proofErr w:type="gramEnd"/>
      <w:r>
        <w:t xml:space="preserve"> </w:t>
      </w:r>
    </w:p>
    <w:p w14:paraId="1BCF5815" w14:textId="77777777" w:rsidR="004A69D8" w:rsidRPr="002C045E" w:rsidRDefault="004A69D8" w:rsidP="004A69D8">
      <w:pPr>
        <w:rPr>
          <w:lang w:val="en-US"/>
        </w:rPr>
      </w:pPr>
      <w:bookmarkStart w:id="1" w:name="_Ref445884742"/>
      <w:r w:rsidRPr="002C045E">
        <w:rPr>
          <w:lang w:val="en-US"/>
        </w:rPr>
        <w:t>To o</w:t>
      </w:r>
      <w:r>
        <w:rPr>
          <w:lang w:val="en-US"/>
        </w:rPr>
        <w:t>btain a blank u</w:t>
      </w:r>
      <w:r w:rsidRPr="002C045E">
        <w:rPr>
          <w:lang w:val="en-US"/>
        </w:rPr>
        <w:t xml:space="preserve">pload sheet from Rylson8 you will need to be in advanced mode. The following </w:t>
      </w:r>
      <w:r>
        <w:rPr>
          <w:lang w:val="en-US"/>
        </w:rPr>
        <w:t xml:space="preserve">provide detailed </w:t>
      </w:r>
      <w:r w:rsidRPr="002C045E">
        <w:rPr>
          <w:lang w:val="en-US"/>
        </w:rPr>
        <w:t xml:space="preserve">instructions </w:t>
      </w:r>
      <w:r>
        <w:rPr>
          <w:lang w:val="en-US"/>
        </w:rPr>
        <w:t>on</w:t>
      </w:r>
      <w:r w:rsidRPr="002C045E">
        <w:rPr>
          <w:lang w:val="en-US"/>
        </w:rPr>
        <w:t xml:space="preserve"> how to do </w:t>
      </w:r>
      <w:r>
        <w:rPr>
          <w:lang w:val="en-US"/>
        </w:rPr>
        <w:t>complete this</w:t>
      </w:r>
      <w:r w:rsidRPr="002C045E">
        <w:rPr>
          <w:lang w:val="en-US"/>
        </w:rPr>
        <w:t xml:space="preserve">: </w:t>
      </w:r>
    </w:p>
    <w:p w14:paraId="7C72E94E" w14:textId="77777777" w:rsidR="004A69D8" w:rsidRDefault="004A69D8" w:rsidP="004A69D8">
      <w:pPr>
        <w:pStyle w:val="ListParagraph"/>
        <w:numPr>
          <w:ilvl w:val="1"/>
          <w:numId w:val="39"/>
        </w:numPr>
        <w:rPr>
          <w:lang w:val="en-US"/>
        </w:rPr>
      </w:pPr>
      <w:r>
        <w:rPr>
          <w:lang w:val="en-US"/>
        </w:rPr>
        <w:t>On the top ribbon, Go to the ‘Options’ tab</w:t>
      </w:r>
    </w:p>
    <w:p w14:paraId="5F6D40B5" w14:textId="77777777" w:rsidR="004A69D8" w:rsidRDefault="004A69D8" w:rsidP="004A69D8">
      <w:pPr>
        <w:pStyle w:val="ListParagraph"/>
        <w:numPr>
          <w:ilvl w:val="1"/>
          <w:numId w:val="39"/>
        </w:numPr>
        <w:rPr>
          <w:lang w:val="en-US"/>
        </w:rPr>
      </w:pPr>
      <w:r>
        <w:rPr>
          <w:lang w:val="en-US"/>
        </w:rPr>
        <w:t>On the next lower ribbon Click on ‘Preferences’ – a ‘User Preferences’ window will open.</w:t>
      </w:r>
    </w:p>
    <w:p w14:paraId="7D5844D4" w14:textId="77777777" w:rsidR="004A69D8" w:rsidRPr="002C045E" w:rsidRDefault="004A69D8" w:rsidP="004A69D8">
      <w:pPr>
        <w:pStyle w:val="ListParagraph"/>
        <w:numPr>
          <w:ilvl w:val="1"/>
          <w:numId w:val="39"/>
        </w:numPr>
        <w:rPr>
          <w:lang w:val="en-US"/>
        </w:rPr>
      </w:pPr>
      <w:r>
        <w:rPr>
          <w:lang w:val="en-US"/>
        </w:rPr>
        <w:t>Under ‘Last Accessibility level’ if ‘Basic’ is selected (by default) change this using the drop down box to ‘Advanced’ and click ‘Save’.</w:t>
      </w:r>
    </w:p>
    <w:p w14:paraId="3E557A7E" w14:textId="77777777" w:rsidR="004A69D8" w:rsidRDefault="004A69D8" w:rsidP="004A69D8">
      <w:pPr>
        <w:pStyle w:val="ListParagraph"/>
        <w:rPr>
          <w:noProof/>
          <w:lang w:eastAsia="en-AU"/>
        </w:rPr>
      </w:pPr>
      <w:r w:rsidRPr="003A355E">
        <w:rPr>
          <w:noProof/>
          <w:lang w:eastAsia="en-AU"/>
        </w:rPr>
        <w:t xml:space="preserve"> </w:t>
      </w:r>
    </w:p>
    <w:p w14:paraId="704908D0" w14:textId="77777777" w:rsidR="004A69D8" w:rsidRDefault="004A69D8" w:rsidP="004A69D8">
      <w:pPr>
        <w:pStyle w:val="ListParagraph"/>
        <w:ind w:left="0"/>
        <w:rPr>
          <w:noProof/>
          <w:lang w:eastAsia="en-AU"/>
        </w:rPr>
      </w:pPr>
      <w:r>
        <w:rPr>
          <w:noProof/>
          <w:lang w:eastAsia="en-AU"/>
        </w:rPr>
        <w:drawing>
          <wp:inline distT="0" distB="0" distL="0" distR="0" wp14:anchorId="553202B6" wp14:editId="7A9EEA36">
            <wp:extent cx="4702879" cy="2760453"/>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6486" cy="2797788"/>
                    </a:xfrm>
                    <a:prstGeom prst="rect">
                      <a:avLst/>
                    </a:prstGeom>
                  </pic:spPr>
                </pic:pic>
              </a:graphicData>
            </a:graphic>
          </wp:inline>
        </w:drawing>
      </w:r>
    </w:p>
    <w:p w14:paraId="3CE419FC" w14:textId="77777777" w:rsidR="004A69D8" w:rsidRDefault="004A69D8" w:rsidP="004A69D8">
      <w:pPr>
        <w:pStyle w:val="ListParagraph"/>
        <w:rPr>
          <w:lang w:val="en-US"/>
        </w:rPr>
        <w:sectPr w:rsidR="004A69D8" w:rsidSect="006E5F00">
          <w:headerReference w:type="default" r:id="rId11"/>
          <w:footerReference w:type="default" r:id="rId12"/>
          <w:headerReference w:type="first" r:id="rId13"/>
          <w:footerReference w:type="first" r:id="rId14"/>
          <w:pgSz w:w="11906" w:h="16838" w:code="9"/>
          <w:pgMar w:top="1843" w:right="1440" w:bottom="1440" w:left="1440" w:header="709" w:footer="282" w:gutter="0"/>
          <w:pgNumType w:start="1"/>
          <w:cols w:space="708"/>
          <w:titlePg/>
          <w:docGrid w:linePitch="360"/>
        </w:sectPr>
      </w:pPr>
    </w:p>
    <w:p w14:paraId="15C5AD4B" w14:textId="77777777" w:rsidR="004A69D8" w:rsidRDefault="004A69D8" w:rsidP="004A69D8">
      <w:pPr>
        <w:pStyle w:val="ListParagraph"/>
        <w:rPr>
          <w:lang w:val="en-US"/>
        </w:rPr>
      </w:pPr>
    </w:p>
    <w:p w14:paraId="5B95DA6E" w14:textId="77777777" w:rsidR="004A69D8" w:rsidRDefault="004A69D8" w:rsidP="004A69D8">
      <w:pPr>
        <w:rPr>
          <w:lang w:val="en-US"/>
        </w:rPr>
      </w:pPr>
      <w:r>
        <w:rPr>
          <w:lang w:val="en-US"/>
        </w:rPr>
        <w:t xml:space="preserve">To download the </w:t>
      </w:r>
      <w:proofErr w:type="gramStart"/>
      <w:r>
        <w:rPr>
          <w:lang w:val="en-US"/>
        </w:rPr>
        <w:t>template</w:t>
      </w:r>
      <w:proofErr w:type="gramEnd"/>
      <w:r>
        <w:rPr>
          <w:lang w:val="en-US"/>
        </w:rPr>
        <w:t xml:space="preserve"> s</w:t>
      </w:r>
      <w:r w:rsidRPr="002C045E">
        <w:rPr>
          <w:lang w:val="en-US"/>
        </w:rPr>
        <w:t xml:space="preserve">elect the “Modes” tab from the top ribbon and then select the “Maintenance Strategy” tab. </w:t>
      </w:r>
      <w:r>
        <w:rPr>
          <w:lang w:val="en-US"/>
        </w:rPr>
        <w:t xml:space="preserve">In the hierarchy left click an “Equipment” or “Maintainable Item”. </w:t>
      </w:r>
      <w:r w:rsidRPr="001B56D6">
        <w:rPr>
          <w:lang w:val="en-US"/>
        </w:rPr>
        <w:t xml:space="preserve">Select the “Equipment Strategies” </w:t>
      </w:r>
      <w:r>
        <w:rPr>
          <w:lang w:val="en-US"/>
        </w:rPr>
        <w:t xml:space="preserve">tab if at an “Equipment” node </w:t>
      </w:r>
      <w:r w:rsidRPr="001B56D6">
        <w:rPr>
          <w:lang w:val="en-US"/>
        </w:rPr>
        <w:t xml:space="preserve">or </w:t>
      </w:r>
      <w:r>
        <w:rPr>
          <w:lang w:val="en-US"/>
        </w:rPr>
        <w:t>the “Strategies”</w:t>
      </w:r>
      <w:r w:rsidRPr="001B56D6">
        <w:rPr>
          <w:lang w:val="en-US"/>
        </w:rPr>
        <w:t xml:space="preserve"> </w:t>
      </w:r>
      <w:r>
        <w:rPr>
          <w:lang w:val="en-US"/>
        </w:rPr>
        <w:t xml:space="preserve">tab if at a “Maintainable Item” node. </w:t>
      </w:r>
      <w:r w:rsidRPr="001B56D6">
        <w:rPr>
          <w:lang w:val="en-US"/>
        </w:rPr>
        <w:t>On the far right of the page select “Export”.</w:t>
      </w:r>
    </w:p>
    <w:p w14:paraId="1EE9930B" w14:textId="77777777" w:rsidR="004A69D8" w:rsidRDefault="004A69D8" w:rsidP="004A69D8">
      <w:pPr>
        <w:pStyle w:val="ListParagraph"/>
        <w:rPr>
          <w:noProof/>
          <w:lang w:eastAsia="en-AU"/>
        </w:rPr>
      </w:pPr>
    </w:p>
    <w:p w14:paraId="01BAC1C0" w14:textId="77777777" w:rsidR="004A69D8" w:rsidRDefault="004A69D8" w:rsidP="004A69D8">
      <w:pPr>
        <w:pStyle w:val="ListParagraph"/>
        <w:ind w:left="0"/>
        <w:rPr>
          <w:noProof/>
          <w:lang w:eastAsia="en-AU"/>
        </w:rPr>
      </w:pPr>
      <w:r>
        <w:rPr>
          <w:noProof/>
          <w:lang w:eastAsia="en-AU"/>
        </w:rPr>
        <w:drawing>
          <wp:inline distT="0" distB="0" distL="0" distR="0" wp14:anchorId="3D8C219D" wp14:editId="43F25196">
            <wp:extent cx="8607425" cy="28835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07425" cy="2883535"/>
                    </a:xfrm>
                    <a:prstGeom prst="rect">
                      <a:avLst/>
                    </a:prstGeom>
                  </pic:spPr>
                </pic:pic>
              </a:graphicData>
            </a:graphic>
          </wp:inline>
        </w:drawing>
      </w:r>
    </w:p>
    <w:p w14:paraId="74A7916D" w14:textId="77777777" w:rsidR="004A69D8" w:rsidRDefault="004A69D8" w:rsidP="004A69D8">
      <w:pPr>
        <w:pStyle w:val="ListParagraph"/>
        <w:rPr>
          <w:lang w:val="en-US"/>
        </w:rPr>
      </w:pPr>
    </w:p>
    <w:p w14:paraId="5B830905" w14:textId="77777777" w:rsidR="004A69D8" w:rsidRPr="00E10703" w:rsidRDefault="004A69D8" w:rsidP="004A69D8">
      <w:pPr>
        <w:rPr>
          <w:lang w:val="en-US"/>
        </w:rPr>
      </w:pPr>
      <w:r>
        <w:rPr>
          <w:lang w:val="en-US"/>
        </w:rPr>
        <w:t>A</w:t>
      </w:r>
      <w:r w:rsidRPr="001B56D6">
        <w:rPr>
          <w:lang w:val="en-US"/>
        </w:rPr>
        <w:t xml:space="preserve"> pop up screen will appear</w:t>
      </w:r>
      <w:r>
        <w:rPr>
          <w:lang w:val="en-US"/>
        </w:rPr>
        <w:t xml:space="preserve"> and c</w:t>
      </w:r>
      <w:r w:rsidRPr="00E10703">
        <w:rPr>
          <w:lang w:val="en-US"/>
        </w:rPr>
        <w:t>lick on “Create empty import template (no data)” and then click “Next”.</w:t>
      </w:r>
    </w:p>
    <w:p w14:paraId="4CFDF07D" w14:textId="77777777" w:rsidR="004A69D8" w:rsidRDefault="004A69D8" w:rsidP="004A69D8">
      <w:pPr>
        <w:pStyle w:val="ListParagraph"/>
        <w:ind w:left="1080"/>
        <w:rPr>
          <w:lang w:val="en-US"/>
        </w:rPr>
        <w:sectPr w:rsidR="004A69D8" w:rsidSect="00D03035">
          <w:headerReference w:type="first" r:id="rId16"/>
          <w:footerReference w:type="first" r:id="rId17"/>
          <w:pgSz w:w="16838" w:h="11906" w:orient="landscape" w:code="9"/>
          <w:pgMar w:top="1440" w:right="1843" w:bottom="1440" w:left="1440" w:header="709" w:footer="284" w:gutter="0"/>
          <w:cols w:space="708"/>
          <w:titlePg/>
          <w:docGrid w:linePitch="360"/>
        </w:sectPr>
      </w:pPr>
    </w:p>
    <w:p w14:paraId="44FFC5EC" w14:textId="77777777" w:rsidR="004A69D8" w:rsidRDefault="004A69D8" w:rsidP="004A69D8">
      <w:pPr>
        <w:pStyle w:val="ListParagraph"/>
        <w:ind w:left="0"/>
        <w:rPr>
          <w:lang w:val="en-US"/>
        </w:rPr>
      </w:pPr>
    </w:p>
    <w:p w14:paraId="2358D8C3" w14:textId="77777777" w:rsidR="004A69D8" w:rsidRDefault="004A69D8" w:rsidP="004A69D8">
      <w:pPr>
        <w:pStyle w:val="ListParagraph"/>
        <w:ind w:left="0"/>
        <w:rPr>
          <w:lang w:val="en-US"/>
        </w:rPr>
      </w:pPr>
      <w:r>
        <w:rPr>
          <w:noProof/>
          <w:lang w:eastAsia="en-AU"/>
        </w:rPr>
        <w:drawing>
          <wp:inline distT="0" distB="0" distL="0" distR="0" wp14:anchorId="4230C142" wp14:editId="6372CBAE">
            <wp:extent cx="5034915" cy="225090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3006" cy="2258991"/>
                    </a:xfrm>
                    <a:prstGeom prst="rect">
                      <a:avLst/>
                    </a:prstGeom>
                  </pic:spPr>
                </pic:pic>
              </a:graphicData>
            </a:graphic>
          </wp:inline>
        </w:drawing>
      </w:r>
    </w:p>
    <w:p w14:paraId="22806524" w14:textId="77777777" w:rsidR="004A69D8" w:rsidRPr="00E10703" w:rsidRDefault="004A69D8" w:rsidP="004A69D8">
      <w:pPr>
        <w:rPr>
          <w:lang w:val="en-US"/>
        </w:rPr>
      </w:pPr>
      <w:r w:rsidRPr="00E10703">
        <w:rPr>
          <w:lang w:val="en-US"/>
        </w:rPr>
        <w:t>Another pop-up windows appears.  Click on “Select All” and then click “Next”.</w:t>
      </w:r>
    </w:p>
    <w:p w14:paraId="32B4E7AD" w14:textId="77777777" w:rsidR="004A69D8" w:rsidRDefault="004A69D8" w:rsidP="004A69D8">
      <w:pPr>
        <w:pStyle w:val="ListParagraph"/>
        <w:ind w:left="1080"/>
        <w:rPr>
          <w:lang w:val="en-US"/>
        </w:rPr>
      </w:pPr>
    </w:p>
    <w:p w14:paraId="6128AA44" w14:textId="77777777" w:rsidR="004A69D8" w:rsidRDefault="004A69D8" w:rsidP="004A69D8">
      <w:pPr>
        <w:pStyle w:val="ListParagraph"/>
        <w:ind w:left="0"/>
        <w:rPr>
          <w:lang w:val="en-US"/>
        </w:rPr>
      </w:pPr>
      <w:r>
        <w:rPr>
          <w:noProof/>
          <w:lang w:eastAsia="en-AU"/>
        </w:rPr>
        <w:drawing>
          <wp:inline distT="0" distB="0" distL="0" distR="0" wp14:anchorId="45FCAFB9" wp14:editId="09EE1A10">
            <wp:extent cx="5034915" cy="3380249"/>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5668" cy="3394182"/>
                    </a:xfrm>
                    <a:prstGeom prst="rect">
                      <a:avLst/>
                    </a:prstGeom>
                  </pic:spPr>
                </pic:pic>
              </a:graphicData>
            </a:graphic>
          </wp:inline>
        </w:drawing>
      </w:r>
    </w:p>
    <w:p w14:paraId="7018EB69" w14:textId="77777777" w:rsidR="004A69D8" w:rsidRPr="00E10703" w:rsidRDefault="004A69D8" w:rsidP="004A69D8">
      <w:pPr>
        <w:rPr>
          <w:lang w:val="en-US"/>
        </w:rPr>
      </w:pPr>
      <w:r w:rsidRPr="00E10703">
        <w:rPr>
          <w:lang w:val="en-US"/>
        </w:rPr>
        <w:t>Click on “Excel 2007” and then click “Next”.</w:t>
      </w:r>
    </w:p>
    <w:p w14:paraId="070C0CE4" w14:textId="77777777" w:rsidR="004A69D8" w:rsidRDefault="004A69D8" w:rsidP="004A69D8">
      <w:pPr>
        <w:pStyle w:val="ListParagraph"/>
        <w:ind w:left="0"/>
        <w:rPr>
          <w:lang w:val="en-US"/>
        </w:rPr>
      </w:pPr>
      <w:r>
        <w:rPr>
          <w:noProof/>
          <w:lang w:eastAsia="en-AU"/>
        </w:rPr>
        <w:lastRenderedPageBreak/>
        <w:drawing>
          <wp:inline distT="0" distB="0" distL="0" distR="0" wp14:anchorId="0E6A80BA" wp14:editId="26D919CB">
            <wp:extent cx="5063652" cy="2220686"/>
            <wp:effectExtent l="0" t="0" r="381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1469" cy="2224114"/>
                    </a:xfrm>
                    <a:prstGeom prst="rect">
                      <a:avLst/>
                    </a:prstGeom>
                  </pic:spPr>
                </pic:pic>
              </a:graphicData>
            </a:graphic>
          </wp:inline>
        </w:drawing>
      </w:r>
    </w:p>
    <w:p w14:paraId="7457301C" w14:textId="77777777" w:rsidR="004A69D8" w:rsidRDefault="004A69D8" w:rsidP="004A69D8">
      <w:r>
        <w:t>The default setting for the file location is the Microsoft Azure desktop. An alternate location may be selected to store the file by s</w:t>
      </w:r>
      <w:r w:rsidRPr="00E10703">
        <w:rPr>
          <w:lang w:val="en-US"/>
        </w:rPr>
        <w:t>elect</w:t>
      </w:r>
      <w:r>
        <w:rPr>
          <w:lang w:val="en-US"/>
        </w:rPr>
        <w:t>ing</w:t>
      </w:r>
      <w:r w:rsidRPr="00E10703">
        <w:rPr>
          <w:lang w:val="en-US"/>
        </w:rPr>
        <w:t xml:space="preserve"> “Browse”</w:t>
      </w:r>
      <w:r>
        <w:t xml:space="preserve">. Select the file location as with Windows Explorer. </w:t>
      </w:r>
      <w:r w:rsidRPr="00B735D7">
        <w:rPr>
          <w:highlight w:val="yellow"/>
        </w:rPr>
        <w:t>Select .</w:t>
      </w:r>
      <w:proofErr w:type="spellStart"/>
      <w:r w:rsidRPr="00B735D7">
        <w:rPr>
          <w:highlight w:val="yellow"/>
        </w:rPr>
        <w:t>xlsx</w:t>
      </w:r>
      <w:proofErr w:type="spellEnd"/>
      <w:r w:rsidRPr="00B735D7">
        <w:rPr>
          <w:highlight w:val="yellow"/>
        </w:rPr>
        <w:t xml:space="preserve"> file type and name for file.</w:t>
      </w:r>
      <w:r>
        <w:t xml:space="preserve"> This will become the new default location for the files until you log out or change the location. </w:t>
      </w:r>
    </w:p>
    <w:p w14:paraId="4FDDA598" w14:textId="77777777" w:rsidR="004A69D8" w:rsidRDefault="004A69D8" w:rsidP="004A69D8">
      <w:pPr>
        <w:ind w:left="1440" w:hanging="1440"/>
        <w:rPr>
          <w:lang w:val="en-US"/>
        </w:rPr>
      </w:pPr>
      <w:r>
        <w:rPr>
          <w:lang w:val="en-US"/>
        </w:rPr>
        <w:t>The file may be opened</w:t>
      </w:r>
      <w:r w:rsidRPr="00E10703">
        <w:rPr>
          <w:lang w:val="en-US"/>
        </w:rPr>
        <w:t xml:space="preserve"> after export by ticking the box. The click “Next”.</w:t>
      </w:r>
    </w:p>
    <w:p w14:paraId="0526A924" w14:textId="77777777" w:rsidR="004A69D8" w:rsidRDefault="004A69D8" w:rsidP="004A69D8">
      <w:pPr>
        <w:ind w:left="1440" w:hanging="1440"/>
        <w:rPr>
          <w:lang w:val="en-US"/>
        </w:rPr>
      </w:pPr>
      <w:r>
        <w:rPr>
          <w:noProof/>
        </w:rPr>
        <w:drawing>
          <wp:inline distT="0" distB="0" distL="0" distR="0" wp14:anchorId="71BF3964" wp14:editId="50099774">
            <wp:extent cx="5061585" cy="1333877"/>
            <wp:effectExtent l="0" t="0" r="571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2266" cy="1341962"/>
                    </a:xfrm>
                    <a:prstGeom prst="rect">
                      <a:avLst/>
                    </a:prstGeom>
                  </pic:spPr>
                </pic:pic>
              </a:graphicData>
            </a:graphic>
          </wp:inline>
        </w:drawing>
      </w:r>
    </w:p>
    <w:p w14:paraId="3733734A" w14:textId="77777777" w:rsidR="004A69D8" w:rsidRPr="00E10703" w:rsidRDefault="004A69D8" w:rsidP="004A69D8">
      <w:pPr>
        <w:rPr>
          <w:lang w:val="en-US"/>
        </w:rPr>
      </w:pPr>
      <w:r w:rsidRPr="00E10703">
        <w:rPr>
          <w:lang w:val="en-US"/>
        </w:rPr>
        <w:t xml:space="preserve">A summary report shows the selections made during the export process. At any point </w:t>
      </w:r>
      <w:r>
        <w:rPr>
          <w:lang w:val="en-US"/>
        </w:rPr>
        <w:t xml:space="preserve">“Back” can be clicked on to </w:t>
      </w:r>
      <w:r w:rsidRPr="00E10703">
        <w:rPr>
          <w:lang w:val="en-US"/>
        </w:rPr>
        <w:t xml:space="preserve">change </w:t>
      </w:r>
      <w:r>
        <w:rPr>
          <w:lang w:val="en-US"/>
        </w:rPr>
        <w:t>the previous</w:t>
      </w:r>
      <w:r w:rsidRPr="00E10703">
        <w:rPr>
          <w:lang w:val="en-US"/>
        </w:rPr>
        <w:t xml:space="preserve"> selections. Select “Finish” to complete the export process.</w:t>
      </w:r>
    </w:p>
    <w:p w14:paraId="4BDAB3FA" w14:textId="77777777" w:rsidR="004A69D8" w:rsidRDefault="004A69D8" w:rsidP="004A69D8">
      <w:pPr>
        <w:pStyle w:val="ListParagraph"/>
        <w:ind w:left="0"/>
        <w:rPr>
          <w:lang w:val="en-US"/>
        </w:rPr>
      </w:pPr>
      <w:r>
        <w:rPr>
          <w:noProof/>
          <w:lang w:eastAsia="en-AU"/>
        </w:rPr>
        <w:drawing>
          <wp:inline distT="0" distB="0" distL="0" distR="0" wp14:anchorId="1B042D29" wp14:editId="0A454694">
            <wp:extent cx="5061585" cy="2690819"/>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5943" cy="2698452"/>
                    </a:xfrm>
                    <a:prstGeom prst="rect">
                      <a:avLst/>
                    </a:prstGeom>
                  </pic:spPr>
                </pic:pic>
              </a:graphicData>
            </a:graphic>
          </wp:inline>
        </w:drawing>
      </w:r>
    </w:p>
    <w:p w14:paraId="20374C59" w14:textId="77777777" w:rsidR="004A69D8" w:rsidRDefault="004A69D8" w:rsidP="004A69D8">
      <w:pPr>
        <w:pStyle w:val="Heading2-numbered"/>
        <w:numPr>
          <w:ilvl w:val="1"/>
          <w:numId w:val="38"/>
        </w:numPr>
      </w:pPr>
      <w:bookmarkStart w:id="2" w:name="_Toc453575076"/>
      <w:bookmarkEnd w:id="1"/>
      <w:r>
        <w:lastRenderedPageBreak/>
        <w:t>Preparation of the Template for Upload</w:t>
      </w:r>
      <w:bookmarkEnd w:id="2"/>
      <w:r>
        <w:t xml:space="preserve"> </w:t>
      </w:r>
    </w:p>
    <w:p w14:paraId="0478B399" w14:textId="77777777" w:rsidR="004A69D8" w:rsidRPr="009E5042" w:rsidRDefault="004A69D8" w:rsidP="004A69D8">
      <w:pPr>
        <w:rPr>
          <w:lang w:val="en-US"/>
        </w:rPr>
      </w:pPr>
      <w:r w:rsidRPr="009E5042">
        <w:rPr>
          <w:lang w:val="en-US"/>
        </w:rPr>
        <w:t xml:space="preserve">Columns can be </w:t>
      </w:r>
      <w:proofErr w:type="spellStart"/>
      <w:r w:rsidRPr="009E5042">
        <w:rPr>
          <w:lang w:val="en-US"/>
        </w:rPr>
        <w:t>organised</w:t>
      </w:r>
      <w:proofErr w:type="spellEnd"/>
      <w:r w:rsidRPr="009E5042">
        <w:rPr>
          <w:lang w:val="en-US"/>
        </w:rPr>
        <w:t xml:space="preserve"> to suit </w:t>
      </w:r>
      <w:r>
        <w:rPr>
          <w:lang w:val="en-US"/>
        </w:rPr>
        <w:t xml:space="preserve">individual </w:t>
      </w:r>
      <w:r w:rsidRPr="009E5042">
        <w:rPr>
          <w:lang w:val="en-US"/>
        </w:rPr>
        <w:t>preference</w:t>
      </w:r>
      <w:r>
        <w:rPr>
          <w:lang w:val="en-US"/>
        </w:rPr>
        <w:t>s;</w:t>
      </w:r>
      <w:r w:rsidRPr="009E5042">
        <w:rPr>
          <w:lang w:val="en-US"/>
        </w:rPr>
        <w:t xml:space="preserve"> however</w:t>
      </w:r>
      <w:r>
        <w:rPr>
          <w:lang w:val="en-US"/>
        </w:rPr>
        <w:t>,</w:t>
      </w:r>
      <w:r w:rsidRPr="009E5042">
        <w:rPr>
          <w:lang w:val="en-US"/>
        </w:rPr>
        <w:t xml:space="preserve"> a suggested order going from left to right; Maintainable Item, Existing task, Decomposed Task, What, Mechanism, Cause, Notes, Strategy Type, Primary Task, Primary Task Frequency, Secondary Task, Operational Units, Time Units, and Operational Conversion. Other fields are available and may be included</w:t>
      </w:r>
      <w:r>
        <w:rPr>
          <w:lang w:val="en-US"/>
        </w:rPr>
        <w:t>,</w:t>
      </w:r>
      <w:r w:rsidRPr="009E5042">
        <w:rPr>
          <w:lang w:val="en-US"/>
        </w:rPr>
        <w:t xml:space="preserve"> but are not required for the Maintenance strategy upload sheet.</w:t>
      </w:r>
    </w:p>
    <w:p w14:paraId="258EB014" w14:textId="77777777" w:rsidR="004A69D8" w:rsidRPr="009E5042" w:rsidRDefault="004A69D8" w:rsidP="004A69D8">
      <w:pPr>
        <w:rPr>
          <w:lang w:val="en-US"/>
        </w:rPr>
      </w:pPr>
      <w:r>
        <w:rPr>
          <w:lang w:val="en-US"/>
        </w:rPr>
        <w:t>The columns</w:t>
      </w:r>
      <w:r w:rsidRPr="009E5042">
        <w:rPr>
          <w:lang w:val="en-US"/>
        </w:rPr>
        <w:t xml:space="preserve"> on the existing strategy </w:t>
      </w:r>
      <w:r>
        <w:rPr>
          <w:lang w:val="en-US"/>
        </w:rPr>
        <w:t xml:space="preserve">must be aligned to the </w:t>
      </w:r>
      <w:r w:rsidRPr="009E5042">
        <w:rPr>
          <w:lang w:val="en-US"/>
        </w:rPr>
        <w:t xml:space="preserve">fields </w:t>
      </w:r>
      <w:r>
        <w:rPr>
          <w:lang w:val="en-US"/>
        </w:rPr>
        <w:t>i</w:t>
      </w:r>
      <w:r w:rsidRPr="009E5042">
        <w:rPr>
          <w:lang w:val="en-US"/>
        </w:rPr>
        <w:t xml:space="preserve">n the Rylson8 </w:t>
      </w:r>
      <w:r>
        <w:rPr>
          <w:lang w:val="en-US"/>
        </w:rPr>
        <w:t xml:space="preserve">template sheet. It is much easier to populate all the required fields in the spread sheet prior to uploading into Rylson8.  </w:t>
      </w:r>
      <w:r w:rsidRPr="009E5042">
        <w:rPr>
          <w:lang w:val="en-US"/>
        </w:rPr>
        <w:t>The key fields on the existing strategy</w:t>
      </w:r>
      <w:r>
        <w:rPr>
          <w:lang w:val="en-US"/>
        </w:rPr>
        <w:t xml:space="preserve"> that must be identified are:</w:t>
      </w:r>
    </w:p>
    <w:p w14:paraId="6E05AB48" w14:textId="77777777" w:rsidR="004A69D8" w:rsidRPr="0044216F" w:rsidRDefault="004A69D8" w:rsidP="004A69D8">
      <w:pPr>
        <w:pStyle w:val="ListParagraph"/>
        <w:numPr>
          <w:ilvl w:val="0"/>
          <w:numId w:val="40"/>
        </w:numPr>
        <w:rPr>
          <w:rFonts w:ascii="Verdana" w:hAnsi="Verdana"/>
          <w:sz w:val="18"/>
          <w:szCs w:val="18"/>
          <w:lang w:val="en-US"/>
        </w:rPr>
      </w:pPr>
      <w:r w:rsidRPr="0044216F">
        <w:rPr>
          <w:rFonts w:ascii="Verdana" w:hAnsi="Verdana"/>
          <w:sz w:val="18"/>
          <w:szCs w:val="18"/>
          <w:lang w:val="en-US"/>
        </w:rPr>
        <w:t>The description of the existing strategy tasks.</w:t>
      </w:r>
    </w:p>
    <w:p w14:paraId="6A88D5F3" w14:textId="77777777" w:rsidR="004A69D8" w:rsidRPr="0044216F" w:rsidRDefault="004A69D8" w:rsidP="004A69D8">
      <w:pPr>
        <w:pStyle w:val="ListParagraph"/>
        <w:numPr>
          <w:ilvl w:val="0"/>
          <w:numId w:val="40"/>
        </w:numPr>
        <w:rPr>
          <w:rFonts w:ascii="Verdana" w:hAnsi="Verdana"/>
          <w:i/>
          <w:sz w:val="18"/>
          <w:szCs w:val="18"/>
          <w:u w:val="single"/>
          <w:lang w:val="en-US"/>
        </w:rPr>
      </w:pPr>
      <w:r w:rsidRPr="0044216F">
        <w:rPr>
          <w:rFonts w:ascii="Verdana" w:hAnsi="Verdana"/>
          <w:sz w:val="18"/>
          <w:szCs w:val="18"/>
          <w:lang w:val="en-US"/>
        </w:rPr>
        <w:t xml:space="preserve">The primary and secondary task frequency and units. Frequency and units are separate fields and may be in the same column on the CMMS export. These will have to be separated for the Rylson8 template. The units are either operational or time based one </w:t>
      </w:r>
      <w:r w:rsidRPr="0044216F">
        <w:rPr>
          <w:rFonts w:ascii="Verdana" w:hAnsi="Verdana"/>
          <w:i/>
          <w:sz w:val="18"/>
          <w:szCs w:val="18"/>
          <w:u w:val="single"/>
          <w:lang w:val="en-US"/>
        </w:rPr>
        <w:t>must be selected for each task</w:t>
      </w:r>
      <w:r w:rsidRPr="0044216F">
        <w:rPr>
          <w:rFonts w:ascii="Verdana" w:hAnsi="Verdana"/>
          <w:sz w:val="18"/>
          <w:szCs w:val="18"/>
          <w:lang w:val="en-US"/>
        </w:rPr>
        <w:t xml:space="preserve"> entered. </w:t>
      </w:r>
      <w:r w:rsidRPr="0044216F">
        <w:rPr>
          <w:rFonts w:ascii="Verdana" w:hAnsi="Verdana"/>
          <w:i/>
          <w:sz w:val="18"/>
          <w:szCs w:val="18"/>
          <w:u w:val="single"/>
          <w:lang w:val="en-US"/>
        </w:rPr>
        <w:t>They are case sensitive.</w:t>
      </w:r>
    </w:p>
    <w:p w14:paraId="1E84C197" w14:textId="77777777" w:rsidR="004A69D8" w:rsidRPr="0044216F" w:rsidRDefault="004A69D8" w:rsidP="004A69D8">
      <w:pPr>
        <w:pStyle w:val="ListParagraph"/>
        <w:numPr>
          <w:ilvl w:val="1"/>
          <w:numId w:val="40"/>
        </w:numPr>
        <w:rPr>
          <w:rFonts w:ascii="Verdana" w:hAnsi="Verdana"/>
          <w:sz w:val="18"/>
          <w:szCs w:val="18"/>
          <w:lang w:val="en-US"/>
        </w:rPr>
      </w:pPr>
      <w:r w:rsidRPr="0044216F">
        <w:rPr>
          <w:rFonts w:ascii="Verdana" w:hAnsi="Verdana"/>
          <w:sz w:val="18"/>
          <w:szCs w:val="18"/>
          <w:lang w:val="en-US"/>
        </w:rPr>
        <w:t xml:space="preserve">Operational Units are; Cycles, Meters, Operational Hours, or </w:t>
      </w:r>
      <w:proofErr w:type="spellStart"/>
      <w:r w:rsidRPr="0044216F">
        <w:rPr>
          <w:rFonts w:ascii="Verdana" w:hAnsi="Verdana"/>
          <w:sz w:val="18"/>
          <w:szCs w:val="18"/>
          <w:lang w:val="en-US"/>
        </w:rPr>
        <w:t>Tonnes</w:t>
      </w:r>
      <w:proofErr w:type="spellEnd"/>
      <w:r w:rsidRPr="0044216F">
        <w:rPr>
          <w:rFonts w:ascii="Verdana" w:hAnsi="Verdana"/>
          <w:sz w:val="18"/>
          <w:szCs w:val="18"/>
          <w:lang w:val="en-US"/>
        </w:rPr>
        <w:t>,</w:t>
      </w:r>
    </w:p>
    <w:p w14:paraId="6603906D" w14:textId="77777777" w:rsidR="004A69D8" w:rsidRPr="0044216F" w:rsidRDefault="004A69D8" w:rsidP="004A69D8">
      <w:pPr>
        <w:pStyle w:val="ListParagraph"/>
        <w:numPr>
          <w:ilvl w:val="1"/>
          <w:numId w:val="40"/>
        </w:numPr>
        <w:rPr>
          <w:rFonts w:ascii="Verdana" w:hAnsi="Verdana"/>
          <w:i/>
          <w:sz w:val="18"/>
          <w:szCs w:val="18"/>
          <w:u w:val="single"/>
          <w:lang w:val="en-US"/>
        </w:rPr>
      </w:pPr>
      <w:r w:rsidRPr="0044216F">
        <w:rPr>
          <w:rFonts w:ascii="Verdana" w:hAnsi="Verdana"/>
          <w:sz w:val="18"/>
          <w:szCs w:val="18"/>
          <w:lang w:val="en-US"/>
        </w:rPr>
        <w:t xml:space="preserve">Time Units are; Hours, Days, Weeks, Years. </w:t>
      </w:r>
      <w:r w:rsidRPr="0044216F">
        <w:rPr>
          <w:rFonts w:ascii="Verdana" w:hAnsi="Verdana"/>
          <w:i/>
          <w:sz w:val="18"/>
          <w:szCs w:val="18"/>
          <w:u w:val="single"/>
          <w:lang w:val="en-US"/>
        </w:rPr>
        <w:t>Please convert months into the equivalent number of weeks.</w:t>
      </w:r>
    </w:p>
    <w:p w14:paraId="31C885E2" w14:textId="77777777" w:rsidR="004A69D8" w:rsidRPr="0044216F" w:rsidRDefault="004A69D8" w:rsidP="004A69D8">
      <w:pPr>
        <w:pStyle w:val="ListParagraph"/>
        <w:numPr>
          <w:ilvl w:val="0"/>
          <w:numId w:val="40"/>
        </w:numPr>
        <w:rPr>
          <w:rFonts w:ascii="Verdana" w:hAnsi="Verdana"/>
          <w:sz w:val="18"/>
          <w:szCs w:val="18"/>
          <w:lang w:val="en-US"/>
        </w:rPr>
      </w:pPr>
      <w:r w:rsidRPr="0044216F">
        <w:rPr>
          <w:rFonts w:ascii="Verdana" w:hAnsi="Verdana"/>
          <w:sz w:val="18"/>
          <w:szCs w:val="18"/>
          <w:lang w:val="en-US"/>
        </w:rPr>
        <w:t xml:space="preserve">The secondary task frequency and units. These may be in the same column and will have to </w:t>
      </w:r>
      <w:r>
        <w:rPr>
          <w:rFonts w:ascii="Verdana" w:hAnsi="Verdana"/>
          <w:sz w:val="18"/>
          <w:szCs w:val="18"/>
          <w:lang w:val="en-US"/>
        </w:rPr>
        <w:t xml:space="preserve">be </w:t>
      </w:r>
      <w:r w:rsidRPr="0044216F">
        <w:rPr>
          <w:rFonts w:ascii="Verdana" w:hAnsi="Verdana"/>
          <w:sz w:val="18"/>
          <w:szCs w:val="18"/>
          <w:lang w:val="en-US"/>
        </w:rPr>
        <w:t>separated for the Rylson8 template.</w:t>
      </w:r>
    </w:p>
    <w:p w14:paraId="74C4F23C" w14:textId="77777777" w:rsidR="004A69D8" w:rsidRPr="0044216F" w:rsidRDefault="004A69D8" w:rsidP="004A69D8">
      <w:pPr>
        <w:pStyle w:val="ListParagraph"/>
        <w:numPr>
          <w:ilvl w:val="0"/>
          <w:numId w:val="40"/>
        </w:numPr>
        <w:rPr>
          <w:rFonts w:ascii="Verdana" w:hAnsi="Verdana"/>
          <w:sz w:val="18"/>
          <w:szCs w:val="18"/>
          <w:lang w:val="en-US"/>
        </w:rPr>
      </w:pPr>
      <w:r w:rsidRPr="0044216F">
        <w:rPr>
          <w:rFonts w:ascii="Verdana" w:hAnsi="Verdana"/>
          <w:sz w:val="18"/>
          <w:szCs w:val="18"/>
          <w:lang w:val="en-US"/>
        </w:rPr>
        <w:t xml:space="preserve">Strategy type must align with Rylson8 code selections and must be populated for all entries. </w:t>
      </w:r>
      <w:r w:rsidRPr="0044216F">
        <w:rPr>
          <w:rFonts w:ascii="Verdana" w:hAnsi="Verdana"/>
          <w:i/>
          <w:sz w:val="18"/>
          <w:szCs w:val="18"/>
          <w:u w:val="single"/>
          <w:lang w:val="en-US"/>
        </w:rPr>
        <w:t>They are case sensitive</w:t>
      </w:r>
      <w:r w:rsidRPr="0044216F">
        <w:rPr>
          <w:rFonts w:ascii="Verdana" w:hAnsi="Verdana"/>
          <w:sz w:val="18"/>
          <w:szCs w:val="18"/>
          <w:lang w:val="en-US"/>
        </w:rPr>
        <w:t xml:space="preserve"> and are as follows:</w:t>
      </w:r>
    </w:p>
    <w:p w14:paraId="428DDE69" w14:textId="77777777" w:rsidR="004A69D8" w:rsidRPr="0044216F" w:rsidRDefault="004A69D8" w:rsidP="004A69D8">
      <w:pPr>
        <w:pStyle w:val="ListParagraph"/>
        <w:numPr>
          <w:ilvl w:val="1"/>
          <w:numId w:val="40"/>
        </w:numPr>
        <w:rPr>
          <w:rFonts w:ascii="Verdana" w:hAnsi="Verdana"/>
          <w:sz w:val="18"/>
          <w:szCs w:val="18"/>
          <w:lang w:val="en-US"/>
        </w:rPr>
      </w:pPr>
      <w:r w:rsidRPr="0044216F">
        <w:rPr>
          <w:rFonts w:ascii="Verdana" w:hAnsi="Verdana"/>
          <w:sz w:val="18"/>
          <w:szCs w:val="18"/>
          <w:lang w:val="en-US"/>
        </w:rPr>
        <w:t>Condition Based</w:t>
      </w:r>
    </w:p>
    <w:p w14:paraId="579A2A4D" w14:textId="77777777" w:rsidR="004A69D8" w:rsidRPr="0044216F" w:rsidRDefault="004A69D8" w:rsidP="004A69D8">
      <w:pPr>
        <w:pStyle w:val="ListParagraph"/>
        <w:numPr>
          <w:ilvl w:val="1"/>
          <w:numId w:val="40"/>
        </w:numPr>
        <w:rPr>
          <w:rFonts w:ascii="Verdana" w:hAnsi="Verdana"/>
          <w:sz w:val="18"/>
          <w:szCs w:val="18"/>
          <w:lang w:val="en-US"/>
        </w:rPr>
      </w:pPr>
      <w:r w:rsidRPr="0044216F">
        <w:rPr>
          <w:rFonts w:ascii="Verdana" w:hAnsi="Verdana"/>
          <w:sz w:val="18"/>
          <w:szCs w:val="18"/>
          <w:lang w:val="en-US"/>
        </w:rPr>
        <w:t>Fault Find Interval</w:t>
      </w:r>
    </w:p>
    <w:p w14:paraId="5055A2BD" w14:textId="77777777" w:rsidR="004A69D8" w:rsidRPr="0044216F" w:rsidRDefault="004A69D8" w:rsidP="004A69D8">
      <w:pPr>
        <w:pStyle w:val="ListParagraph"/>
        <w:numPr>
          <w:ilvl w:val="1"/>
          <w:numId w:val="40"/>
        </w:numPr>
        <w:rPr>
          <w:rFonts w:ascii="Verdana" w:hAnsi="Verdana"/>
          <w:sz w:val="18"/>
          <w:szCs w:val="18"/>
          <w:lang w:val="en-US"/>
        </w:rPr>
      </w:pPr>
      <w:r w:rsidRPr="0044216F">
        <w:rPr>
          <w:rFonts w:ascii="Verdana" w:hAnsi="Verdana"/>
          <w:sz w:val="18"/>
          <w:szCs w:val="18"/>
          <w:lang w:val="en-US"/>
        </w:rPr>
        <w:t>Fixed Time</w:t>
      </w:r>
    </w:p>
    <w:p w14:paraId="0051138A" w14:textId="77777777" w:rsidR="004A69D8" w:rsidRPr="0044216F" w:rsidRDefault="004A69D8" w:rsidP="004A69D8">
      <w:pPr>
        <w:pStyle w:val="ListParagraph"/>
        <w:numPr>
          <w:ilvl w:val="1"/>
          <w:numId w:val="40"/>
        </w:numPr>
        <w:rPr>
          <w:rFonts w:ascii="Verdana" w:hAnsi="Verdana"/>
          <w:sz w:val="18"/>
          <w:szCs w:val="18"/>
          <w:lang w:val="en-US"/>
        </w:rPr>
      </w:pPr>
      <w:r w:rsidRPr="0044216F">
        <w:rPr>
          <w:rFonts w:ascii="Verdana" w:hAnsi="Verdana"/>
          <w:sz w:val="18"/>
          <w:szCs w:val="18"/>
          <w:lang w:val="en-US"/>
        </w:rPr>
        <w:t>Run Until failure</w:t>
      </w:r>
    </w:p>
    <w:p w14:paraId="416757AB" w14:textId="77777777" w:rsidR="004A69D8" w:rsidRPr="0044216F" w:rsidRDefault="004A69D8" w:rsidP="004A69D8">
      <w:pPr>
        <w:pStyle w:val="ListParagraph"/>
        <w:numPr>
          <w:ilvl w:val="0"/>
          <w:numId w:val="40"/>
        </w:numPr>
        <w:rPr>
          <w:rFonts w:ascii="Verdana" w:hAnsi="Verdana"/>
          <w:sz w:val="18"/>
          <w:szCs w:val="18"/>
          <w:lang w:val="en-US"/>
        </w:rPr>
      </w:pPr>
      <w:r w:rsidRPr="0044216F">
        <w:rPr>
          <w:rFonts w:ascii="Verdana" w:hAnsi="Verdana"/>
          <w:sz w:val="18"/>
          <w:szCs w:val="18"/>
          <w:lang w:val="en-US"/>
        </w:rPr>
        <w:t xml:space="preserve">Operational Conversion should be set to 1 and </w:t>
      </w:r>
      <w:r w:rsidRPr="0044216F">
        <w:rPr>
          <w:rFonts w:ascii="Verdana" w:hAnsi="Verdana"/>
          <w:i/>
          <w:sz w:val="18"/>
          <w:szCs w:val="18"/>
          <w:u w:val="single"/>
          <w:lang w:val="en-US"/>
        </w:rPr>
        <w:t>must be populated for all entries</w:t>
      </w:r>
      <w:r w:rsidRPr="0044216F">
        <w:rPr>
          <w:rFonts w:ascii="Verdana" w:hAnsi="Verdana"/>
          <w:sz w:val="18"/>
          <w:szCs w:val="18"/>
          <w:lang w:val="en-US"/>
        </w:rPr>
        <w:t>.</w:t>
      </w:r>
    </w:p>
    <w:p w14:paraId="349B205A" w14:textId="77777777" w:rsidR="004A69D8" w:rsidRDefault="004A69D8" w:rsidP="004A69D8">
      <w:pPr>
        <w:rPr>
          <w:lang w:val="en-US"/>
        </w:rPr>
      </w:pPr>
      <w:r w:rsidRPr="0044216F">
        <w:rPr>
          <w:lang w:val="en-US"/>
        </w:rPr>
        <w:t xml:space="preserve">What, Mechanism and Cause </w:t>
      </w:r>
      <w:r>
        <w:rPr>
          <w:lang w:val="en-US"/>
        </w:rPr>
        <w:t>are not required to be populated for the upload; however, they will assist in the development of the maintenance strategies.</w:t>
      </w:r>
      <w:r w:rsidRPr="0044216F">
        <w:rPr>
          <w:lang w:val="en-US"/>
        </w:rPr>
        <w:t xml:space="preserve"> These three fields address the Failure. The ‘What’ refers to the component or maintainable item. The Mechanism is how the failure occurs and the Cause i</w:t>
      </w:r>
      <w:r>
        <w:rPr>
          <w:lang w:val="en-US"/>
        </w:rPr>
        <w:t>s</w:t>
      </w:r>
      <w:r w:rsidRPr="0044216F">
        <w:rPr>
          <w:lang w:val="en-US"/>
        </w:rPr>
        <w:t xml:space="preserve"> why the failure occurs. It is unlikely these are available from the CMMS download</w:t>
      </w:r>
      <w:r>
        <w:rPr>
          <w:lang w:val="en-US"/>
        </w:rPr>
        <w:t>. If they are to be imported they</w:t>
      </w:r>
      <w:r w:rsidRPr="0044216F">
        <w:rPr>
          <w:lang w:val="en-US"/>
        </w:rPr>
        <w:t xml:space="preserve"> must align with the approved AGL Mechanism and Cause List. This is available on the MSD Share Point page.</w:t>
      </w:r>
    </w:p>
    <w:p w14:paraId="3E34EDC5" w14:textId="77777777" w:rsidR="004A69D8" w:rsidRDefault="004A69D8" w:rsidP="004A69D8">
      <w:pPr>
        <w:rPr>
          <w:lang w:val="en-US"/>
        </w:rPr>
        <w:sectPr w:rsidR="004A69D8" w:rsidSect="00D03035">
          <w:pgSz w:w="11906" w:h="16838" w:code="9"/>
          <w:pgMar w:top="1843" w:right="1440" w:bottom="1440" w:left="1440" w:header="709" w:footer="284" w:gutter="0"/>
          <w:cols w:space="708"/>
          <w:titlePg/>
          <w:docGrid w:linePitch="360"/>
        </w:sectPr>
      </w:pPr>
    </w:p>
    <w:p w14:paraId="0F926693" w14:textId="77777777" w:rsidR="004A69D8" w:rsidRPr="0044216F" w:rsidRDefault="004A69D8" w:rsidP="004A69D8">
      <w:pPr>
        <w:rPr>
          <w:lang w:val="en-US"/>
        </w:rPr>
      </w:pPr>
    </w:p>
    <w:p w14:paraId="7E75DE3B" w14:textId="77777777" w:rsidR="004A69D8" w:rsidRDefault="004A69D8" w:rsidP="004A69D8">
      <w:pPr>
        <w:pStyle w:val="Heading2-numbered"/>
        <w:numPr>
          <w:ilvl w:val="1"/>
          <w:numId w:val="38"/>
        </w:numPr>
      </w:pPr>
      <w:bookmarkStart w:id="3" w:name="_Toc453575077"/>
      <w:r>
        <w:t>Rylson8 Upload Process – Create New Records</w:t>
      </w:r>
      <w:bookmarkEnd w:id="3"/>
    </w:p>
    <w:p w14:paraId="0ADB6C8E" w14:textId="77777777" w:rsidR="004A69D8" w:rsidRPr="00B27113" w:rsidRDefault="004A69D8" w:rsidP="004A69D8">
      <w:pPr>
        <w:rPr>
          <w:lang w:val="en-US"/>
        </w:rPr>
      </w:pPr>
      <w:r w:rsidRPr="00B27113">
        <w:rPr>
          <w:lang w:val="en-US"/>
        </w:rPr>
        <w:t xml:space="preserve">The </w:t>
      </w:r>
      <w:r>
        <w:rPr>
          <w:lang w:val="en-US"/>
        </w:rPr>
        <w:t>completed template</w:t>
      </w:r>
      <w:r w:rsidRPr="00B27113">
        <w:rPr>
          <w:lang w:val="en-US"/>
        </w:rPr>
        <w:t xml:space="preserve"> is uploaded into Rylson8 </w:t>
      </w:r>
      <w:proofErr w:type="spellStart"/>
      <w:r w:rsidRPr="00B27113">
        <w:rPr>
          <w:lang w:val="en-US"/>
        </w:rPr>
        <w:t>utilising</w:t>
      </w:r>
      <w:proofErr w:type="spellEnd"/>
      <w:r w:rsidRPr="00B27113">
        <w:rPr>
          <w:lang w:val="en-US"/>
        </w:rPr>
        <w:t xml:space="preserve"> the following process;</w:t>
      </w:r>
    </w:p>
    <w:p w14:paraId="1EE04573" w14:textId="77777777" w:rsidR="004A69D8" w:rsidRDefault="004A69D8" w:rsidP="004A69D8">
      <w:pPr>
        <w:rPr>
          <w:lang w:val="en-US"/>
        </w:rPr>
      </w:pPr>
      <w:r>
        <w:t xml:space="preserve">Select the “Mode” tab at the top ribbon in Rylson8, then select the “Maintenance Strategy” tab. </w:t>
      </w:r>
      <w:r w:rsidRPr="001B56D6">
        <w:rPr>
          <w:lang w:val="en-US"/>
        </w:rPr>
        <w:t>On the far right of the page select “</w:t>
      </w:r>
      <w:r>
        <w:rPr>
          <w:lang w:val="en-US"/>
        </w:rPr>
        <w:t>Im</w:t>
      </w:r>
      <w:r w:rsidRPr="001B56D6">
        <w:rPr>
          <w:lang w:val="en-US"/>
        </w:rPr>
        <w:t xml:space="preserve">port”. </w:t>
      </w:r>
    </w:p>
    <w:p w14:paraId="1CD519A8" w14:textId="77777777" w:rsidR="004A69D8" w:rsidRPr="00E10703" w:rsidRDefault="004A69D8" w:rsidP="004A69D8">
      <w:pPr>
        <w:rPr>
          <w:lang w:val="en-US"/>
        </w:rPr>
      </w:pPr>
    </w:p>
    <w:p w14:paraId="36460372" w14:textId="77777777" w:rsidR="004A69D8" w:rsidRDefault="004A69D8" w:rsidP="004A69D8">
      <w:pPr>
        <w:sectPr w:rsidR="004A69D8" w:rsidSect="00D03035">
          <w:pgSz w:w="16838" w:h="11906" w:orient="landscape" w:code="9"/>
          <w:pgMar w:top="1440" w:right="1843" w:bottom="1440" w:left="1440" w:header="709" w:footer="284" w:gutter="0"/>
          <w:cols w:space="708"/>
          <w:titlePg/>
          <w:docGrid w:linePitch="360"/>
        </w:sectPr>
      </w:pPr>
      <w:r>
        <w:rPr>
          <w:noProof/>
        </w:rPr>
        <w:drawing>
          <wp:inline distT="0" distB="0" distL="0" distR="0" wp14:anchorId="1EB15696" wp14:editId="14538286">
            <wp:extent cx="8443356" cy="2855349"/>
            <wp:effectExtent l="0" t="0" r="0" b="25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58605" cy="2860506"/>
                    </a:xfrm>
                    <a:prstGeom prst="rect">
                      <a:avLst/>
                    </a:prstGeom>
                  </pic:spPr>
                </pic:pic>
              </a:graphicData>
            </a:graphic>
          </wp:inline>
        </w:drawing>
      </w:r>
    </w:p>
    <w:p w14:paraId="36FEF5D8" w14:textId="77777777" w:rsidR="004A69D8" w:rsidRDefault="004A69D8" w:rsidP="004A69D8">
      <w:pPr>
        <w:spacing w:after="0"/>
      </w:pPr>
      <w:r>
        <w:lastRenderedPageBreak/>
        <w:t>Click on “Browse” and navigate to the file location where the template was previously stored from the process above. Once the file is located select “Open”. When the file loads click “Next”.</w:t>
      </w:r>
    </w:p>
    <w:p w14:paraId="6E2A399B" w14:textId="77777777" w:rsidR="004A69D8" w:rsidRDefault="004A69D8" w:rsidP="004A69D8">
      <w:pPr>
        <w:spacing w:after="0"/>
      </w:pPr>
    </w:p>
    <w:p w14:paraId="64F0DCDA" w14:textId="77777777" w:rsidR="004A69D8" w:rsidRDefault="004A69D8" w:rsidP="004A69D8">
      <w:pPr>
        <w:spacing w:after="0"/>
      </w:pPr>
      <w:r>
        <w:rPr>
          <w:noProof/>
        </w:rPr>
        <w:drawing>
          <wp:inline distT="0" distB="0" distL="0" distR="0" wp14:anchorId="62C313D6" wp14:editId="70DCEBAE">
            <wp:extent cx="5025036" cy="1710047"/>
            <wp:effectExtent l="0" t="0" r="4445"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149" cy="1714850"/>
                    </a:xfrm>
                    <a:prstGeom prst="rect">
                      <a:avLst/>
                    </a:prstGeom>
                  </pic:spPr>
                </pic:pic>
              </a:graphicData>
            </a:graphic>
          </wp:inline>
        </w:drawing>
      </w:r>
    </w:p>
    <w:p w14:paraId="0755869E" w14:textId="77777777" w:rsidR="004A69D8" w:rsidRDefault="004A69D8" w:rsidP="004A69D8">
      <w:pPr>
        <w:spacing w:after="0"/>
      </w:pPr>
    </w:p>
    <w:p w14:paraId="771A12B1" w14:textId="77777777" w:rsidR="004A69D8" w:rsidRDefault="004A69D8" w:rsidP="004A69D8">
      <w:pPr>
        <w:spacing w:after="0"/>
      </w:pPr>
      <w:r>
        <w:t>A new pop up window will appear, tick on the box “Create New Records”. Then click “Next”.</w:t>
      </w:r>
    </w:p>
    <w:p w14:paraId="3E4C1274" w14:textId="77777777" w:rsidR="004A69D8" w:rsidRDefault="004A69D8" w:rsidP="004A69D8">
      <w:pPr>
        <w:spacing w:after="0"/>
      </w:pPr>
    </w:p>
    <w:p w14:paraId="076CB340" w14:textId="77777777" w:rsidR="004A69D8" w:rsidRDefault="004A69D8" w:rsidP="004A69D8">
      <w:pPr>
        <w:spacing w:after="0"/>
      </w:pPr>
      <w:r>
        <w:rPr>
          <w:noProof/>
        </w:rPr>
        <w:drawing>
          <wp:inline distT="0" distB="0" distL="0" distR="0" wp14:anchorId="664A6479" wp14:editId="4EFD764F">
            <wp:extent cx="5038725" cy="207757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6850" cy="2089176"/>
                    </a:xfrm>
                    <a:prstGeom prst="rect">
                      <a:avLst/>
                    </a:prstGeom>
                  </pic:spPr>
                </pic:pic>
              </a:graphicData>
            </a:graphic>
          </wp:inline>
        </w:drawing>
      </w:r>
      <w:r>
        <w:t xml:space="preserve"> </w:t>
      </w:r>
    </w:p>
    <w:p w14:paraId="7025602F" w14:textId="77777777" w:rsidR="004A69D8" w:rsidRDefault="004A69D8" w:rsidP="004A69D8">
      <w:pPr>
        <w:spacing w:after="0"/>
      </w:pPr>
      <w:r>
        <w:t>A new pop up window will appear to map column names that may be different from those in the template. When completed mapping all the columns click “Next”.</w:t>
      </w:r>
    </w:p>
    <w:p w14:paraId="64E7E548" w14:textId="77777777" w:rsidR="004A69D8" w:rsidRDefault="004A69D8" w:rsidP="004A69D8">
      <w:pPr>
        <w:spacing w:after="0"/>
      </w:pPr>
    </w:p>
    <w:p w14:paraId="2F53DEE3" w14:textId="77777777" w:rsidR="004A69D8" w:rsidRDefault="004A69D8" w:rsidP="004A69D8">
      <w:pPr>
        <w:spacing w:after="0"/>
      </w:pPr>
      <w:r>
        <w:rPr>
          <w:noProof/>
        </w:rPr>
        <w:drawing>
          <wp:inline distT="0" distB="0" distL="0" distR="0" wp14:anchorId="6CB0944E" wp14:editId="4D366BD9">
            <wp:extent cx="5038725" cy="2454155"/>
            <wp:effectExtent l="0" t="0" r="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2470" cy="2460849"/>
                    </a:xfrm>
                    <a:prstGeom prst="rect">
                      <a:avLst/>
                    </a:prstGeom>
                  </pic:spPr>
                </pic:pic>
              </a:graphicData>
            </a:graphic>
          </wp:inline>
        </w:drawing>
      </w:r>
    </w:p>
    <w:p w14:paraId="3F9A7B3D" w14:textId="77777777" w:rsidR="004A69D8" w:rsidRDefault="004A69D8" w:rsidP="004A69D8">
      <w:pPr>
        <w:spacing w:after="0"/>
      </w:pPr>
    </w:p>
    <w:p w14:paraId="2476A5A9" w14:textId="77777777" w:rsidR="004A69D8" w:rsidRDefault="004A69D8" w:rsidP="004A69D8">
      <w:pPr>
        <w:spacing w:after="0"/>
      </w:pPr>
      <w:r>
        <w:t>A summary window then appears, click “Finish”.</w:t>
      </w:r>
    </w:p>
    <w:p w14:paraId="76BDF758" w14:textId="77777777" w:rsidR="004A69D8" w:rsidRDefault="004A69D8" w:rsidP="004A69D8">
      <w:pPr>
        <w:spacing w:after="0"/>
      </w:pPr>
      <w:r>
        <w:t>The file is now imported into Rylson8.</w:t>
      </w:r>
    </w:p>
    <w:p w14:paraId="70C6D896" w14:textId="77777777" w:rsidR="004A69D8" w:rsidRDefault="004A69D8" w:rsidP="004A69D8">
      <w:pPr>
        <w:spacing w:after="0"/>
      </w:pPr>
    </w:p>
    <w:p w14:paraId="176FE8CF" w14:textId="77777777" w:rsidR="004A69D8" w:rsidRDefault="004A69D8" w:rsidP="004A69D8">
      <w:pPr>
        <w:spacing w:after="0"/>
      </w:pPr>
    </w:p>
    <w:p w14:paraId="3B42F97C" w14:textId="77777777" w:rsidR="004A69D8" w:rsidRDefault="004A69D8" w:rsidP="004A69D8">
      <w:pPr>
        <w:spacing w:after="0"/>
        <w:sectPr w:rsidR="004A69D8" w:rsidSect="00D03035">
          <w:pgSz w:w="11906" w:h="16838" w:code="9"/>
          <w:pgMar w:top="1843" w:right="1440" w:bottom="1440" w:left="1440" w:header="709" w:footer="284" w:gutter="0"/>
          <w:cols w:space="708"/>
          <w:titlePg/>
          <w:docGrid w:linePitch="360"/>
        </w:sectPr>
      </w:pPr>
      <w:r>
        <w:rPr>
          <w:noProof/>
        </w:rPr>
        <w:drawing>
          <wp:inline distT="0" distB="0" distL="0" distR="0" wp14:anchorId="3BD432E2" wp14:editId="56B0D3C7">
            <wp:extent cx="5108562" cy="197130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3996" cy="1977260"/>
                    </a:xfrm>
                    <a:prstGeom prst="rect">
                      <a:avLst/>
                    </a:prstGeom>
                  </pic:spPr>
                </pic:pic>
              </a:graphicData>
            </a:graphic>
          </wp:inline>
        </w:drawing>
      </w:r>
    </w:p>
    <w:p w14:paraId="1369CAF0" w14:textId="77777777" w:rsidR="004A69D8" w:rsidRDefault="004A69D8" w:rsidP="004A69D8">
      <w:pPr>
        <w:spacing w:after="0"/>
      </w:pPr>
    </w:p>
    <w:p w14:paraId="5C9B1833" w14:textId="77777777" w:rsidR="004A69D8" w:rsidRDefault="004A69D8" w:rsidP="004A69D8">
      <w:pPr>
        <w:spacing w:after="0"/>
      </w:pPr>
    </w:p>
    <w:p w14:paraId="44FC5383" w14:textId="77777777" w:rsidR="004A69D8" w:rsidRDefault="004A69D8" w:rsidP="004A69D8">
      <w:pPr>
        <w:spacing w:after="0"/>
      </w:pPr>
      <w:r>
        <w:t xml:space="preserve">Any errors will prevent the file from saving and must be corrected. Errors have a red exclamation mark and if hovered over provide details of the error. There is a tick box at the bottom of the screen that displays only the rows with errors. </w:t>
      </w:r>
    </w:p>
    <w:p w14:paraId="1F1CB384" w14:textId="77777777" w:rsidR="004A69D8" w:rsidRDefault="004A69D8" w:rsidP="004A69D8">
      <w:pPr>
        <w:spacing w:after="0"/>
      </w:pPr>
      <w:r>
        <w:t>If there are a substantial amount of errors review them and then click “Revert”. Correct the errors in the template and then follow the upload process again.</w:t>
      </w:r>
    </w:p>
    <w:p w14:paraId="2B1F8A26" w14:textId="77777777" w:rsidR="004A69D8" w:rsidRDefault="004A69D8" w:rsidP="004A69D8">
      <w:r>
        <w:rPr>
          <w:noProof/>
        </w:rPr>
        <w:drawing>
          <wp:inline distT="0" distB="0" distL="0" distR="0" wp14:anchorId="58B964AA" wp14:editId="5B57B2C3">
            <wp:extent cx="8550234" cy="2838063"/>
            <wp:effectExtent l="0" t="0" r="381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7251" cy="2850350"/>
                    </a:xfrm>
                    <a:prstGeom prst="rect">
                      <a:avLst/>
                    </a:prstGeom>
                    <a:noFill/>
                    <a:ln>
                      <a:noFill/>
                    </a:ln>
                  </pic:spPr>
                </pic:pic>
              </a:graphicData>
            </a:graphic>
          </wp:inline>
        </w:drawing>
      </w:r>
    </w:p>
    <w:p w14:paraId="74039A4F" w14:textId="77777777" w:rsidR="004A69D8" w:rsidRDefault="004A69D8" w:rsidP="004A69D8">
      <w:r>
        <w:rPr>
          <w:noProof/>
        </w:rPr>
        <w:drawing>
          <wp:inline distT="0" distB="0" distL="0" distR="0" wp14:anchorId="4E71B6FC" wp14:editId="7B85BAB5">
            <wp:extent cx="4685030" cy="754380"/>
            <wp:effectExtent l="0" t="0" r="127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5030" cy="754380"/>
                    </a:xfrm>
                    <a:prstGeom prst="rect">
                      <a:avLst/>
                    </a:prstGeom>
                    <a:noFill/>
                    <a:ln>
                      <a:noFill/>
                    </a:ln>
                  </pic:spPr>
                </pic:pic>
              </a:graphicData>
            </a:graphic>
          </wp:inline>
        </w:drawing>
      </w:r>
    </w:p>
    <w:p w14:paraId="4943C5FB" w14:textId="77777777" w:rsidR="004A69D8" w:rsidRDefault="004A69D8" w:rsidP="004A69D8">
      <w:pPr>
        <w:pStyle w:val="Heading2-numbered"/>
        <w:numPr>
          <w:ilvl w:val="1"/>
          <w:numId w:val="38"/>
        </w:numPr>
      </w:pPr>
      <w:bookmarkStart w:id="4" w:name="_Toc453575078"/>
      <w:r>
        <w:t>Rylson8 Upload Process – Update Existing Records</w:t>
      </w:r>
      <w:bookmarkEnd w:id="4"/>
    </w:p>
    <w:p w14:paraId="480EFCA2" w14:textId="77777777" w:rsidR="004A69D8" w:rsidRPr="00B27113" w:rsidRDefault="004A69D8" w:rsidP="004A69D8">
      <w:pPr>
        <w:rPr>
          <w:lang w:val="en-US"/>
        </w:rPr>
      </w:pPr>
      <w:r w:rsidRPr="00B27113">
        <w:rPr>
          <w:lang w:val="en-US"/>
        </w:rPr>
        <w:lastRenderedPageBreak/>
        <w:t xml:space="preserve">The </w:t>
      </w:r>
      <w:r>
        <w:rPr>
          <w:lang w:val="en-US"/>
        </w:rPr>
        <w:t>completed template</w:t>
      </w:r>
      <w:r w:rsidRPr="00B27113">
        <w:rPr>
          <w:lang w:val="en-US"/>
        </w:rPr>
        <w:t xml:space="preserve"> is uploaded into Rylson8 </w:t>
      </w:r>
      <w:proofErr w:type="spellStart"/>
      <w:r w:rsidRPr="00B27113">
        <w:rPr>
          <w:lang w:val="en-US"/>
        </w:rPr>
        <w:t>utilising</w:t>
      </w:r>
      <w:proofErr w:type="spellEnd"/>
      <w:r w:rsidRPr="00B27113">
        <w:rPr>
          <w:lang w:val="en-US"/>
        </w:rPr>
        <w:t xml:space="preserve"> the following process;</w:t>
      </w:r>
    </w:p>
    <w:p w14:paraId="01FEB383" w14:textId="77777777" w:rsidR="004A69D8" w:rsidRPr="00E10703" w:rsidRDefault="004A69D8" w:rsidP="004A69D8">
      <w:pPr>
        <w:rPr>
          <w:lang w:val="en-US"/>
        </w:rPr>
      </w:pPr>
      <w:r>
        <w:t xml:space="preserve">Select the “Mode” tab at the top ribbon in Rylson8, then select the “Maintenance Strategy” tab. </w:t>
      </w:r>
      <w:r w:rsidRPr="001B56D6">
        <w:rPr>
          <w:lang w:val="en-US"/>
        </w:rPr>
        <w:t>On the far right of the page select “</w:t>
      </w:r>
      <w:r>
        <w:rPr>
          <w:lang w:val="en-US"/>
        </w:rPr>
        <w:t>Im</w:t>
      </w:r>
      <w:r w:rsidRPr="001B56D6">
        <w:rPr>
          <w:lang w:val="en-US"/>
        </w:rPr>
        <w:t xml:space="preserve">port”. </w:t>
      </w:r>
    </w:p>
    <w:p w14:paraId="23396835" w14:textId="77777777" w:rsidR="004A69D8" w:rsidRDefault="004A69D8" w:rsidP="004A69D8">
      <w:r>
        <w:rPr>
          <w:noProof/>
        </w:rPr>
        <w:drawing>
          <wp:inline distT="0" distB="0" distL="0" distR="0" wp14:anchorId="5458B7CD" wp14:editId="6A900BA9">
            <wp:extent cx="8550234" cy="2891235"/>
            <wp:effectExtent l="0" t="0" r="3810" b="444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84128" cy="2902696"/>
                    </a:xfrm>
                    <a:prstGeom prst="rect">
                      <a:avLst/>
                    </a:prstGeom>
                  </pic:spPr>
                </pic:pic>
              </a:graphicData>
            </a:graphic>
          </wp:inline>
        </w:drawing>
      </w:r>
    </w:p>
    <w:p w14:paraId="6C5F74E6" w14:textId="77777777" w:rsidR="004A69D8" w:rsidRDefault="004A69D8" w:rsidP="004A69D8">
      <w:pPr>
        <w:spacing w:after="0"/>
      </w:pPr>
      <w:r>
        <w:t>Click on “Browse” and navigate to the file location where the template was previously stored from the process above. Once the file is located select “Open”. When the file loads click “Next”.</w:t>
      </w:r>
    </w:p>
    <w:p w14:paraId="25147C84" w14:textId="77777777" w:rsidR="004A69D8" w:rsidRDefault="004A69D8" w:rsidP="004A69D8">
      <w:pPr>
        <w:spacing w:after="0"/>
      </w:pPr>
    </w:p>
    <w:p w14:paraId="1DF9893B" w14:textId="77777777" w:rsidR="004A69D8" w:rsidRDefault="004A69D8" w:rsidP="004A69D8">
      <w:pPr>
        <w:spacing w:after="0"/>
      </w:pPr>
      <w:r>
        <w:rPr>
          <w:noProof/>
        </w:rPr>
        <w:lastRenderedPageBreak/>
        <w:drawing>
          <wp:inline distT="0" distB="0" distL="0" distR="0" wp14:anchorId="331C4A95" wp14:editId="5F65F717">
            <wp:extent cx="6072412" cy="2066307"/>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8354" cy="2088746"/>
                    </a:xfrm>
                    <a:prstGeom prst="rect">
                      <a:avLst/>
                    </a:prstGeom>
                  </pic:spPr>
                </pic:pic>
              </a:graphicData>
            </a:graphic>
          </wp:inline>
        </w:drawing>
      </w:r>
    </w:p>
    <w:p w14:paraId="09125588" w14:textId="77777777" w:rsidR="004A69D8" w:rsidRDefault="004A69D8" w:rsidP="004A69D8">
      <w:pPr>
        <w:spacing w:after="0"/>
        <w:sectPr w:rsidR="004A69D8" w:rsidSect="00D03035">
          <w:pgSz w:w="16838" w:h="11906" w:orient="landscape" w:code="9"/>
          <w:pgMar w:top="1440" w:right="1843" w:bottom="1440" w:left="1440" w:header="709" w:footer="284" w:gutter="0"/>
          <w:cols w:space="708"/>
          <w:titlePg/>
          <w:docGrid w:linePitch="360"/>
        </w:sectPr>
      </w:pPr>
    </w:p>
    <w:p w14:paraId="1F68059F" w14:textId="77777777" w:rsidR="004A69D8" w:rsidRDefault="004A69D8" w:rsidP="004A69D8">
      <w:pPr>
        <w:spacing w:after="0"/>
      </w:pPr>
    </w:p>
    <w:p w14:paraId="74AC559D" w14:textId="77777777" w:rsidR="004A69D8" w:rsidRDefault="004A69D8" w:rsidP="004A69D8">
      <w:pPr>
        <w:spacing w:after="0"/>
      </w:pPr>
      <w:r>
        <w:t>A new pop up window will appear, tick on the box “Update Existing Records”. Then click “Next”.</w:t>
      </w:r>
    </w:p>
    <w:p w14:paraId="125D525D" w14:textId="77777777" w:rsidR="004A69D8" w:rsidRDefault="004A69D8" w:rsidP="004A69D8">
      <w:pPr>
        <w:spacing w:after="0"/>
      </w:pPr>
    </w:p>
    <w:p w14:paraId="212D63AC" w14:textId="77777777" w:rsidR="004A69D8" w:rsidRDefault="004A69D8" w:rsidP="004A69D8">
      <w:pPr>
        <w:spacing w:after="0"/>
      </w:pPr>
      <w:r>
        <w:rPr>
          <w:noProof/>
        </w:rPr>
        <w:drawing>
          <wp:inline distT="0" distB="0" distL="0" distR="0" wp14:anchorId="65C519B3" wp14:editId="5577DAE4">
            <wp:extent cx="5038725" cy="1695383"/>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326" cy="1700296"/>
                    </a:xfrm>
                    <a:prstGeom prst="rect">
                      <a:avLst/>
                    </a:prstGeom>
                  </pic:spPr>
                </pic:pic>
              </a:graphicData>
            </a:graphic>
          </wp:inline>
        </w:drawing>
      </w:r>
    </w:p>
    <w:p w14:paraId="65558590" w14:textId="77777777" w:rsidR="004A69D8" w:rsidRDefault="004A69D8" w:rsidP="004A69D8">
      <w:pPr>
        <w:spacing w:after="0"/>
      </w:pPr>
      <w:r>
        <w:t xml:space="preserve"> </w:t>
      </w:r>
    </w:p>
    <w:p w14:paraId="1CF1DB7A" w14:textId="77777777" w:rsidR="004A69D8" w:rsidRDefault="004A69D8" w:rsidP="004A69D8">
      <w:pPr>
        <w:spacing w:after="0"/>
      </w:pPr>
      <w:r>
        <w:t>A new pop up window will appear to map column names that may be different from those in the template. When completed mapping all the columns click “Next”.</w:t>
      </w:r>
    </w:p>
    <w:p w14:paraId="057D9BF5" w14:textId="77777777" w:rsidR="004A69D8" w:rsidRDefault="004A69D8" w:rsidP="004A69D8">
      <w:pPr>
        <w:spacing w:after="0"/>
      </w:pPr>
    </w:p>
    <w:p w14:paraId="3ED4C82A" w14:textId="77777777" w:rsidR="004A69D8" w:rsidRDefault="004A69D8" w:rsidP="004A69D8">
      <w:pPr>
        <w:spacing w:after="0"/>
      </w:pPr>
      <w:r>
        <w:rPr>
          <w:noProof/>
        </w:rPr>
        <w:drawing>
          <wp:inline distT="0" distB="0" distL="0" distR="0" wp14:anchorId="7215481F" wp14:editId="357CD1A9">
            <wp:extent cx="5038725" cy="2454155"/>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2470" cy="2460849"/>
                    </a:xfrm>
                    <a:prstGeom prst="rect">
                      <a:avLst/>
                    </a:prstGeom>
                  </pic:spPr>
                </pic:pic>
              </a:graphicData>
            </a:graphic>
          </wp:inline>
        </w:drawing>
      </w:r>
    </w:p>
    <w:p w14:paraId="040FDC03" w14:textId="77777777" w:rsidR="004A69D8" w:rsidRDefault="004A69D8" w:rsidP="004A69D8">
      <w:pPr>
        <w:spacing w:after="0"/>
      </w:pPr>
    </w:p>
    <w:p w14:paraId="6F781004" w14:textId="77777777" w:rsidR="004A69D8" w:rsidRDefault="004A69D8" w:rsidP="004A69D8">
      <w:pPr>
        <w:spacing w:after="0"/>
      </w:pPr>
      <w:r>
        <w:t>A new pop up window will appear which requires alignment of the fields in the upload template with those already populated in Rylson8. It is advisable to select a field that has an individual correlation for each row. The preferable selection is the “Id” field. Any field or multiple fields may be selected; however, if it is not unique for each row it is likely that errors will occur where Rylson8 is unable to match the fields. When completed selecting a “Key” click “Next”.</w:t>
      </w:r>
    </w:p>
    <w:p w14:paraId="6C0B5ABE" w14:textId="77777777" w:rsidR="004A69D8" w:rsidRDefault="004A69D8" w:rsidP="004A69D8">
      <w:pPr>
        <w:spacing w:after="0"/>
      </w:pPr>
    </w:p>
    <w:p w14:paraId="0AA51D71" w14:textId="77777777" w:rsidR="004A69D8" w:rsidRDefault="004A69D8" w:rsidP="004A69D8">
      <w:pPr>
        <w:spacing w:after="0"/>
      </w:pPr>
      <w:r>
        <w:rPr>
          <w:noProof/>
        </w:rPr>
        <w:lastRenderedPageBreak/>
        <w:drawing>
          <wp:inline distT="0" distB="0" distL="0" distR="0" wp14:anchorId="108418BD" wp14:editId="36B5C40E">
            <wp:extent cx="5022630" cy="2446317"/>
            <wp:effectExtent l="0" t="0" r="698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2794" cy="2456138"/>
                    </a:xfrm>
                    <a:prstGeom prst="rect">
                      <a:avLst/>
                    </a:prstGeom>
                  </pic:spPr>
                </pic:pic>
              </a:graphicData>
            </a:graphic>
          </wp:inline>
        </w:drawing>
      </w:r>
    </w:p>
    <w:p w14:paraId="7B67399C" w14:textId="77777777" w:rsidR="004A69D8" w:rsidRDefault="004A69D8" w:rsidP="004A69D8">
      <w:pPr>
        <w:spacing w:after="0"/>
      </w:pPr>
      <w:r>
        <w:t>A summary window then appears, click “Finish”.</w:t>
      </w:r>
    </w:p>
    <w:p w14:paraId="421A1367" w14:textId="77777777" w:rsidR="004A69D8" w:rsidRDefault="004A69D8" w:rsidP="004A69D8">
      <w:pPr>
        <w:spacing w:after="0"/>
      </w:pPr>
      <w:r>
        <w:rPr>
          <w:noProof/>
        </w:rPr>
        <w:drawing>
          <wp:inline distT="0" distB="0" distL="0" distR="0" wp14:anchorId="762F2C2B" wp14:editId="0ABE5AB8">
            <wp:extent cx="5108562" cy="197130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3996" cy="1977260"/>
                    </a:xfrm>
                    <a:prstGeom prst="rect">
                      <a:avLst/>
                    </a:prstGeom>
                  </pic:spPr>
                </pic:pic>
              </a:graphicData>
            </a:graphic>
          </wp:inline>
        </w:drawing>
      </w:r>
    </w:p>
    <w:p w14:paraId="7D672876" w14:textId="77777777" w:rsidR="004A69D8" w:rsidRDefault="004A69D8" w:rsidP="004A69D8">
      <w:pPr>
        <w:spacing w:after="0"/>
      </w:pPr>
    </w:p>
    <w:p w14:paraId="79883318" w14:textId="77777777" w:rsidR="004A69D8" w:rsidRDefault="004A69D8" w:rsidP="004A69D8">
      <w:pPr>
        <w:spacing w:after="0"/>
      </w:pPr>
      <w:r>
        <w:t>The file is now imported into Rylson8.</w:t>
      </w:r>
    </w:p>
    <w:p w14:paraId="791D2636" w14:textId="77777777" w:rsidR="004A69D8" w:rsidRDefault="004A69D8" w:rsidP="004A69D8">
      <w:pPr>
        <w:spacing w:after="0"/>
      </w:pPr>
    </w:p>
    <w:p w14:paraId="6E4FE79E" w14:textId="77777777" w:rsidR="004A69D8" w:rsidRDefault="004A69D8" w:rsidP="004A69D8">
      <w:pPr>
        <w:spacing w:after="0"/>
      </w:pPr>
    </w:p>
    <w:p w14:paraId="0A7577F0" w14:textId="77777777" w:rsidR="004A69D8" w:rsidRDefault="004A69D8" w:rsidP="004A69D8">
      <w:pPr>
        <w:spacing w:after="0"/>
      </w:pPr>
    </w:p>
    <w:p w14:paraId="5786D614" w14:textId="77777777" w:rsidR="004A69D8" w:rsidRDefault="004A69D8" w:rsidP="004A69D8">
      <w:pPr>
        <w:spacing w:after="0"/>
      </w:pPr>
    </w:p>
    <w:p w14:paraId="6ACF9754" w14:textId="77777777" w:rsidR="004A69D8" w:rsidRDefault="004A69D8" w:rsidP="004A69D8">
      <w:pPr>
        <w:spacing w:after="0"/>
      </w:pPr>
    </w:p>
    <w:p w14:paraId="38ED5818" w14:textId="77777777" w:rsidR="004A69D8" w:rsidRDefault="004A69D8" w:rsidP="004A69D8">
      <w:pPr>
        <w:spacing w:after="0"/>
      </w:pPr>
    </w:p>
    <w:p w14:paraId="04595DD3" w14:textId="77777777" w:rsidR="004A69D8" w:rsidRDefault="004A69D8" w:rsidP="004A69D8">
      <w:pPr>
        <w:spacing w:after="0"/>
      </w:pPr>
    </w:p>
    <w:p w14:paraId="7371179B" w14:textId="77777777" w:rsidR="004A69D8" w:rsidRDefault="004A69D8" w:rsidP="004A69D8">
      <w:pPr>
        <w:spacing w:after="0"/>
      </w:pPr>
    </w:p>
    <w:p w14:paraId="54A378BD" w14:textId="77777777" w:rsidR="004A69D8" w:rsidRDefault="004A69D8" w:rsidP="004A69D8">
      <w:pPr>
        <w:spacing w:after="0"/>
      </w:pPr>
    </w:p>
    <w:p w14:paraId="1E5BC600" w14:textId="77777777" w:rsidR="004A69D8" w:rsidRDefault="004A69D8" w:rsidP="004A69D8">
      <w:pPr>
        <w:spacing w:after="0"/>
      </w:pPr>
    </w:p>
    <w:p w14:paraId="41C7B196" w14:textId="77777777" w:rsidR="004A69D8" w:rsidRDefault="004A69D8" w:rsidP="004A69D8">
      <w:pPr>
        <w:spacing w:after="0"/>
      </w:pPr>
    </w:p>
    <w:p w14:paraId="24F49B30" w14:textId="77777777" w:rsidR="004A69D8" w:rsidRDefault="004A69D8" w:rsidP="004A69D8">
      <w:pPr>
        <w:spacing w:after="0"/>
      </w:pPr>
    </w:p>
    <w:p w14:paraId="56F25628" w14:textId="77777777" w:rsidR="004A69D8" w:rsidRDefault="004A69D8" w:rsidP="004A69D8">
      <w:pPr>
        <w:spacing w:after="0"/>
      </w:pPr>
    </w:p>
    <w:p w14:paraId="29E00E94" w14:textId="77777777" w:rsidR="004A69D8" w:rsidRDefault="004A69D8" w:rsidP="004A69D8">
      <w:pPr>
        <w:spacing w:after="0"/>
      </w:pPr>
    </w:p>
    <w:p w14:paraId="139C19A3" w14:textId="77777777" w:rsidR="004A69D8" w:rsidRDefault="004A69D8" w:rsidP="004A69D8">
      <w:pPr>
        <w:spacing w:after="0"/>
      </w:pPr>
    </w:p>
    <w:p w14:paraId="66903BD5" w14:textId="77777777" w:rsidR="004A69D8" w:rsidRDefault="004A69D8" w:rsidP="004A69D8">
      <w:pPr>
        <w:spacing w:after="0"/>
      </w:pPr>
    </w:p>
    <w:p w14:paraId="46544E5E" w14:textId="77777777" w:rsidR="004A69D8" w:rsidRDefault="004A69D8" w:rsidP="004A69D8">
      <w:pPr>
        <w:spacing w:after="0"/>
      </w:pPr>
    </w:p>
    <w:p w14:paraId="2B4F4CE2" w14:textId="77777777" w:rsidR="004A69D8" w:rsidRDefault="004A69D8" w:rsidP="004A69D8">
      <w:pPr>
        <w:spacing w:after="0"/>
      </w:pPr>
    </w:p>
    <w:p w14:paraId="1C4540B0" w14:textId="77777777" w:rsidR="004A69D8" w:rsidRDefault="004A69D8" w:rsidP="004A69D8">
      <w:pPr>
        <w:spacing w:after="0"/>
      </w:pPr>
    </w:p>
    <w:p w14:paraId="6A2C3425" w14:textId="77777777" w:rsidR="004A69D8" w:rsidRDefault="004A69D8" w:rsidP="004A69D8">
      <w:pPr>
        <w:spacing w:after="0"/>
        <w:sectPr w:rsidR="004A69D8" w:rsidSect="00D03035">
          <w:pgSz w:w="11906" w:h="16838" w:code="9"/>
          <w:pgMar w:top="1843" w:right="1440" w:bottom="1440" w:left="1440" w:header="709" w:footer="284" w:gutter="0"/>
          <w:cols w:space="708"/>
          <w:titlePg/>
          <w:docGrid w:linePitch="360"/>
        </w:sectPr>
      </w:pPr>
    </w:p>
    <w:p w14:paraId="3922A332" w14:textId="77777777" w:rsidR="004A69D8" w:rsidRDefault="004A69D8" w:rsidP="004A69D8">
      <w:pPr>
        <w:spacing w:after="0"/>
      </w:pPr>
    </w:p>
    <w:p w14:paraId="00DB97A0" w14:textId="77777777" w:rsidR="004A69D8" w:rsidRDefault="004A69D8" w:rsidP="004A69D8">
      <w:pPr>
        <w:spacing w:after="0"/>
      </w:pPr>
    </w:p>
    <w:p w14:paraId="03547C2B" w14:textId="77777777" w:rsidR="004A69D8" w:rsidRDefault="004A69D8" w:rsidP="004A69D8">
      <w:pPr>
        <w:spacing w:after="0"/>
      </w:pPr>
      <w:r>
        <w:t xml:space="preserve">Any errors will prevent the file from saving and must be corrected. Errors have a red exclamation mark and if hovered over provide details of the error. There is a tick box at the bottom of the screen that displays only the rows with errors. </w:t>
      </w:r>
    </w:p>
    <w:p w14:paraId="5B2C2316" w14:textId="77777777" w:rsidR="004A69D8" w:rsidRDefault="004A69D8" w:rsidP="004A69D8">
      <w:pPr>
        <w:spacing w:after="0"/>
      </w:pPr>
      <w:r>
        <w:t>If there are a substantial amount of errors review them and then click “Revert”. Correct the errors in the template and then follow the upload process again.</w:t>
      </w:r>
    </w:p>
    <w:p w14:paraId="474AE170" w14:textId="77777777" w:rsidR="004A69D8" w:rsidRDefault="004A69D8" w:rsidP="004A69D8">
      <w:pPr>
        <w:spacing w:after="0"/>
      </w:pPr>
    </w:p>
    <w:p w14:paraId="1EB75A22" w14:textId="77777777" w:rsidR="004A69D8" w:rsidRDefault="004A69D8" w:rsidP="004A69D8">
      <w:r>
        <w:rPr>
          <w:noProof/>
        </w:rPr>
        <w:drawing>
          <wp:inline distT="0" distB="0" distL="0" distR="0" wp14:anchorId="43AB0A4D" wp14:editId="13B7146D">
            <wp:extent cx="8550234" cy="2838063"/>
            <wp:effectExtent l="0" t="0" r="381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7251" cy="2850350"/>
                    </a:xfrm>
                    <a:prstGeom prst="rect">
                      <a:avLst/>
                    </a:prstGeom>
                    <a:noFill/>
                    <a:ln>
                      <a:noFill/>
                    </a:ln>
                  </pic:spPr>
                </pic:pic>
              </a:graphicData>
            </a:graphic>
          </wp:inline>
        </w:drawing>
      </w:r>
    </w:p>
    <w:p w14:paraId="00F1B649" w14:textId="22C73692" w:rsidR="001B0A83" w:rsidRDefault="004A69D8" w:rsidP="004A69D8">
      <w:pPr>
        <w:ind w:left="720"/>
        <w:rPr>
          <w:b/>
        </w:rPr>
      </w:pPr>
      <w:r>
        <w:rPr>
          <w:noProof/>
        </w:rPr>
        <w:drawing>
          <wp:inline distT="0" distB="0" distL="0" distR="0" wp14:anchorId="71975503" wp14:editId="55A555DD">
            <wp:extent cx="4685030" cy="754380"/>
            <wp:effectExtent l="0" t="0" r="127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5030" cy="754380"/>
                    </a:xfrm>
                    <a:prstGeom prst="rect">
                      <a:avLst/>
                    </a:prstGeom>
                    <a:noFill/>
                    <a:ln>
                      <a:noFill/>
                    </a:ln>
                  </pic:spPr>
                </pic:pic>
              </a:graphicData>
            </a:graphic>
          </wp:inline>
        </w:drawing>
      </w:r>
      <w:bookmarkStart w:id="5" w:name="_GoBack"/>
      <w:bookmarkEnd w:id="5"/>
    </w:p>
    <w:sectPr w:rsidR="001B0A83" w:rsidSect="004A69D8">
      <w:headerReference w:type="even" r:id="rId32"/>
      <w:headerReference w:type="default" r:id="rId33"/>
      <w:footerReference w:type="even" r:id="rId34"/>
      <w:footerReference w:type="default" r:id="rId35"/>
      <w:pgSz w:w="16839" w:h="11907" w:orient="landscape" w:code="9"/>
      <w:pgMar w:top="1417" w:right="1701" w:bottom="1985" w:left="1985"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53BA5" w14:textId="77777777" w:rsidR="00F50EF1" w:rsidRDefault="00F50EF1">
      <w:r>
        <w:separator/>
      </w:r>
    </w:p>
    <w:p w14:paraId="00DDDD78" w14:textId="77777777" w:rsidR="00F50EF1" w:rsidRDefault="00F50EF1"/>
    <w:p w14:paraId="5A8604BB" w14:textId="77777777" w:rsidR="00F50EF1" w:rsidRDefault="00F50EF1"/>
  </w:endnote>
  <w:endnote w:type="continuationSeparator" w:id="0">
    <w:p w14:paraId="0D138FFF" w14:textId="77777777" w:rsidR="00F50EF1" w:rsidRDefault="00F50EF1">
      <w:r>
        <w:continuationSeparator/>
      </w:r>
    </w:p>
    <w:p w14:paraId="4287E26F" w14:textId="77777777" w:rsidR="00F50EF1" w:rsidRDefault="00F50EF1"/>
    <w:p w14:paraId="72068A06" w14:textId="77777777" w:rsidR="00F50EF1" w:rsidRDefault="00F50E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kurat">
    <w:altName w:val="Akkura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A4F68" w14:textId="77777777" w:rsidR="004A69D8" w:rsidRPr="00DB2242" w:rsidRDefault="004A69D8" w:rsidP="004A69D8">
    <w:pPr>
      <w:pStyle w:val="Pa0"/>
      <w:spacing w:before="100"/>
      <w:rPr>
        <w:rFonts w:cs="Akkurat"/>
        <w:color w:val="000000"/>
        <w:sz w:val="16"/>
        <w:szCs w:val="16"/>
      </w:rPr>
    </w:pPr>
    <w:proofErr w:type="spellStart"/>
    <w:r w:rsidRPr="00DB2242">
      <w:rPr>
        <w:rStyle w:val="A0"/>
        <w:sz w:val="16"/>
        <w:szCs w:val="16"/>
      </w:rPr>
      <w:t>Ausenco</w:t>
    </w:r>
    <w:proofErr w:type="spellEnd"/>
    <w:r w:rsidRPr="00DB2242">
      <w:rPr>
        <w:rStyle w:val="A0"/>
        <w:sz w:val="16"/>
        <w:szCs w:val="16"/>
      </w:rPr>
      <w:t xml:space="preserve"> </w:t>
    </w:r>
    <w:proofErr w:type="spellStart"/>
    <w:r w:rsidRPr="00DB2242">
      <w:rPr>
        <w:rStyle w:val="A0"/>
        <w:sz w:val="16"/>
        <w:szCs w:val="16"/>
      </w:rPr>
      <w:t>Rylson</w:t>
    </w:r>
    <w:proofErr w:type="spellEnd"/>
  </w:p>
  <w:p w14:paraId="71D52F81" w14:textId="77777777" w:rsidR="004A69D8" w:rsidRPr="00DB2242" w:rsidRDefault="004A69D8" w:rsidP="004A69D8">
    <w:pPr>
      <w:pStyle w:val="Default"/>
      <w:spacing w:line="241" w:lineRule="atLeast"/>
      <w:rPr>
        <w:sz w:val="16"/>
        <w:szCs w:val="16"/>
      </w:rPr>
    </w:pPr>
    <w:r w:rsidRPr="00DB2242">
      <w:rPr>
        <w:sz w:val="16"/>
        <w:szCs w:val="16"/>
      </w:rPr>
      <w:t>ABN 46 075 179 387</w:t>
    </w:r>
  </w:p>
  <w:p w14:paraId="1A8C6931" w14:textId="77777777" w:rsidR="004A69D8" w:rsidRPr="00DB2242" w:rsidRDefault="004A69D8" w:rsidP="004A69D8">
    <w:pPr>
      <w:pStyle w:val="Pa0"/>
      <w:spacing w:before="100"/>
      <w:rPr>
        <w:rFonts w:cs="Akkurat"/>
        <w:color w:val="000000"/>
        <w:sz w:val="16"/>
        <w:szCs w:val="16"/>
      </w:rPr>
    </w:pPr>
    <w:r w:rsidRPr="00DB2242">
      <w:rPr>
        <w:rStyle w:val="A0"/>
        <w:sz w:val="16"/>
        <w:szCs w:val="16"/>
      </w:rPr>
      <w:t>Level 2, Building B6 Innovation Parkway, Birtinya Qld 4575 Australia</w:t>
    </w:r>
  </w:p>
  <w:p w14:paraId="17AC440F" w14:textId="77777777" w:rsidR="004A69D8" w:rsidRPr="00DB2242" w:rsidRDefault="004A69D8" w:rsidP="004A69D8">
    <w:pPr>
      <w:pStyle w:val="Pa0"/>
      <w:spacing w:after="240"/>
      <w:rPr>
        <w:rFonts w:cs="Akkurat"/>
        <w:color w:val="000000"/>
        <w:sz w:val="16"/>
        <w:szCs w:val="16"/>
      </w:rPr>
    </w:pPr>
    <w:r w:rsidRPr="00DB2242">
      <w:rPr>
        <w:rStyle w:val="A2"/>
        <w:sz w:val="16"/>
        <w:szCs w:val="16"/>
      </w:rPr>
      <w:t xml:space="preserve">PO Box 455 Maroochydore Qld 4558 </w:t>
    </w:r>
    <w:r w:rsidRPr="00DB2242">
      <w:rPr>
        <w:rStyle w:val="A0"/>
        <w:sz w:val="16"/>
        <w:szCs w:val="16"/>
      </w:rPr>
      <w:t>Australia</w:t>
    </w:r>
  </w:p>
  <w:p w14:paraId="5349F7AD" w14:textId="29CDBD4F" w:rsidR="004A69D8" w:rsidRPr="004A69D8" w:rsidRDefault="004A69D8" w:rsidP="004A69D8">
    <w:pPr>
      <w:pStyle w:val="Footer"/>
      <w:spacing w:after="240"/>
      <w:rPr>
        <w:sz w:val="16"/>
        <w:szCs w:val="16"/>
      </w:rPr>
    </w:pPr>
    <w:r w:rsidRPr="00DB2242">
      <w:rPr>
        <w:rStyle w:val="A2"/>
        <w:sz w:val="16"/>
        <w:szCs w:val="16"/>
      </w:rPr>
      <w:t xml:space="preserve">T +61 7 5334 9800 F +61 7 5334 9877 W </w:t>
    </w:r>
    <w:r w:rsidRPr="00DB2242">
      <w:rPr>
        <w:rStyle w:val="A0"/>
        <w:sz w:val="16"/>
        <w:szCs w:val="16"/>
      </w:rPr>
      <w:t>www.ausenco-rylson.com</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CDF4C" w14:textId="77777777" w:rsidR="004A69D8" w:rsidRPr="00DB2242" w:rsidRDefault="004A69D8" w:rsidP="004A69D8">
    <w:pPr>
      <w:pStyle w:val="Pa0"/>
      <w:spacing w:before="100"/>
      <w:rPr>
        <w:rFonts w:cs="Akkurat"/>
        <w:color w:val="000000"/>
        <w:sz w:val="16"/>
        <w:szCs w:val="16"/>
      </w:rPr>
    </w:pPr>
    <w:proofErr w:type="spellStart"/>
    <w:r w:rsidRPr="00DB2242">
      <w:rPr>
        <w:rStyle w:val="A0"/>
        <w:sz w:val="16"/>
        <w:szCs w:val="16"/>
      </w:rPr>
      <w:t>Ausenco</w:t>
    </w:r>
    <w:proofErr w:type="spellEnd"/>
    <w:r w:rsidRPr="00DB2242">
      <w:rPr>
        <w:rStyle w:val="A0"/>
        <w:sz w:val="16"/>
        <w:szCs w:val="16"/>
      </w:rPr>
      <w:t xml:space="preserve"> </w:t>
    </w:r>
    <w:proofErr w:type="spellStart"/>
    <w:r w:rsidRPr="00DB2242">
      <w:rPr>
        <w:rStyle w:val="A0"/>
        <w:sz w:val="16"/>
        <w:szCs w:val="16"/>
      </w:rPr>
      <w:t>Rylson</w:t>
    </w:r>
    <w:proofErr w:type="spellEnd"/>
  </w:p>
  <w:p w14:paraId="0A5F62B2" w14:textId="77777777" w:rsidR="004A69D8" w:rsidRPr="00DB2242" w:rsidRDefault="004A69D8" w:rsidP="004A69D8">
    <w:pPr>
      <w:pStyle w:val="Default"/>
      <w:spacing w:line="241" w:lineRule="atLeast"/>
      <w:rPr>
        <w:sz w:val="16"/>
        <w:szCs w:val="16"/>
      </w:rPr>
    </w:pPr>
    <w:r w:rsidRPr="00DB2242">
      <w:rPr>
        <w:sz w:val="16"/>
        <w:szCs w:val="16"/>
      </w:rPr>
      <w:t>ABN 46 075 179 387</w:t>
    </w:r>
  </w:p>
  <w:p w14:paraId="0859F25A" w14:textId="77777777" w:rsidR="004A69D8" w:rsidRPr="00DB2242" w:rsidRDefault="004A69D8" w:rsidP="004A69D8">
    <w:pPr>
      <w:pStyle w:val="Pa0"/>
      <w:spacing w:before="100"/>
      <w:rPr>
        <w:rFonts w:cs="Akkurat"/>
        <w:color w:val="000000"/>
        <w:sz w:val="16"/>
        <w:szCs w:val="16"/>
      </w:rPr>
    </w:pPr>
    <w:r w:rsidRPr="00DB2242">
      <w:rPr>
        <w:rStyle w:val="A0"/>
        <w:sz w:val="16"/>
        <w:szCs w:val="16"/>
      </w:rPr>
      <w:t>Level 2, Building B6 Innovation Parkway, Birtinya Qld 4575 Australia</w:t>
    </w:r>
  </w:p>
  <w:p w14:paraId="7DB31632" w14:textId="77777777" w:rsidR="004A69D8" w:rsidRPr="00DB2242" w:rsidRDefault="004A69D8" w:rsidP="004A69D8">
    <w:pPr>
      <w:pStyle w:val="Pa0"/>
      <w:spacing w:after="240"/>
      <w:rPr>
        <w:rFonts w:cs="Akkurat"/>
        <w:color w:val="000000"/>
        <w:sz w:val="16"/>
        <w:szCs w:val="16"/>
      </w:rPr>
    </w:pPr>
    <w:r w:rsidRPr="00DB2242">
      <w:rPr>
        <w:rStyle w:val="A2"/>
        <w:sz w:val="16"/>
        <w:szCs w:val="16"/>
      </w:rPr>
      <w:t xml:space="preserve">PO Box 455 Maroochydore Qld 4558 </w:t>
    </w:r>
    <w:r w:rsidRPr="00DB2242">
      <w:rPr>
        <w:rStyle w:val="A0"/>
        <w:sz w:val="16"/>
        <w:szCs w:val="16"/>
      </w:rPr>
      <w:t>Australia</w:t>
    </w:r>
  </w:p>
  <w:p w14:paraId="005C1F18" w14:textId="32705FB1" w:rsidR="004A69D8" w:rsidRPr="004A69D8" w:rsidRDefault="004A69D8" w:rsidP="004A69D8">
    <w:pPr>
      <w:pStyle w:val="Footer"/>
      <w:spacing w:after="240"/>
      <w:rPr>
        <w:sz w:val="16"/>
        <w:szCs w:val="16"/>
      </w:rPr>
    </w:pPr>
    <w:r w:rsidRPr="00DB2242">
      <w:rPr>
        <w:rStyle w:val="A2"/>
        <w:sz w:val="16"/>
        <w:szCs w:val="16"/>
      </w:rPr>
      <w:t xml:space="preserve">T +61 7 5334 9800 F +61 7 5334 9877 W </w:t>
    </w:r>
    <w:r w:rsidRPr="00DB2242">
      <w:rPr>
        <w:rStyle w:val="A0"/>
        <w:sz w:val="16"/>
        <w:szCs w:val="16"/>
      </w:rPr>
      <w:t>www.ausenco-rylson.com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850F0" w14:textId="77777777" w:rsidR="004A69D8" w:rsidRPr="00DB2242" w:rsidRDefault="004A69D8" w:rsidP="004A69D8">
    <w:pPr>
      <w:pStyle w:val="Pa0"/>
      <w:spacing w:before="100"/>
      <w:rPr>
        <w:rFonts w:cs="Akkurat"/>
        <w:color w:val="000000"/>
        <w:sz w:val="16"/>
        <w:szCs w:val="16"/>
      </w:rPr>
    </w:pPr>
    <w:proofErr w:type="spellStart"/>
    <w:r w:rsidRPr="00DB2242">
      <w:rPr>
        <w:rStyle w:val="A0"/>
        <w:sz w:val="16"/>
        <w:szCs w:val="16"/>
      </w:rPr>
      <w:t>Ausenco</w:t>
    </w:r>
    <w:proofErr w:type="spellEnd"/>
    <w:r w:rsidRPr="00DB2242">
      <w:rPr>
        <w:rStyle w:val="A0"/>
        <w:sz w:val="16"/>
        <w:szCs w:val="16"/>
      </w:rPr>
      <w:t xml:space="preserve"> </w:t>
    </w:r>
    <w:proofErr w:type="spellStart"/>
    <w:r w:rsidRPr="00DB2242">
      <w:rPr>
        <w:rStyle w:val="A0"/>
        <w:sz w:val="16"/>
        <w:szCs w:val="16"/>
      </w:rPr>
      <w:t>Rylson</w:t>
    </w:r>
    <w:proofErr w:type="spellEnd"/>
  </w:p>
  <w:p w14:paraId="42E5F482" w14:textId="77777777" w:rsidR="004A69D8" w:rsidRPr="00DB2242" w:rsidRDefault="004A69D8" w:rsidP="004A69D8">
    <w:pPr>
      <w:pStyle w:val="Default"/>
      <w:spacing w:line="241" w:lineRule="atLeast"/>
      <w:rPr>
        <w:sz w:val="16"/>
        <w:szCs w:val="16"/>
      </w:rPr>
    </w:pPr>
    <w:r w:rsidRPr="00DB2242">
      <w:rPr>
        <w:sz w:val="16"/>
        <w:szCs w:val="16"/>
      </w:rPr>
      <w:t>ABN 46 075 179 387</w:t>
    </w:r>
  </w:p>
  <w:p w14:paraId="0AE1F998" w14:textId="77777777" w:rsidR="004A69D8" w:rsidRPr="00DB2242" w:rsidRDefault="004A69D8" w:rsidP="004A69D8">
    <w:pPr>
      <w:pStyle w:val="Pa0"/>
      <w:spacing w:before="100"/>
      <w:rPr>
        <w:rFonts w:cs="Akkurat"/>
        <w:color w:val="000000"/>
        <w:sz w:val="16"/>
        <w:szCs w:val="16"/>
      </w:rPr>
    </w:pPr>
    <w:r w:rsidRPr="00DB2242">
      <w:rPr>
        <w:rStyle w:val="A0"/>
        <w:sz w:val="16"/>
        <w:szCs w:val="16"/>
      </w:rPr>
      <w:t>Level 2, Building B6 Innovation Parkway, Birtinya Qld 4575 Australia</w:t>
    </w:r>
  </w:p>
  <w:p w14:paraId="1A30F1F2" w14:textId="77777777" w:rsidR="004A69D8" w:rsidRPr="00DB2242" w:rsidRDefault="004A69D8" w:rsidP="004A69D8">
    <w:pPr>
      <w:pStyle w:val="Pa0"/>
      <w:spacing w:after="240"/>
      <w:rPr>
        <w:rFonts w:cs="Akkurat"/>
        <w:color w:val="000000"/>
        <w:sz w:val="16"/>
        <w:szCs w:val="16"/>
      </w:rPr>
    </w:pPr>
    <w:r w:rsidRPr="00DB2242">
      <w:rPr>
        <w:rStyle w:val="A2"/>
        <w:sz w:val="16"/>
        <w:szCs w:val="16"/>
      </w:rPr>
      <w:t xml:space="preserve">PO Box 455 Maroochydore Qld 4558 </w:t>
    </w:r>
    <w:r w:rsidRPr="00DB2242">
      <w:rPr>
        <w:rStyle w:val="A0"/>
        <w:sz w:val="16"/>
        <w:szCs w:val="16"/>
      </w:rPr>
      <w:t>Australia</w:t>
    </w:r>
  </w:p>
  <w:p w14:paraId="142AE376" w14:textId="7037A088" w:rsidR="004A69D8" w:rsidRPr="004A69D8" w:rsidRDefault="004A69D8" w:rsidP="004A69D8">
    <w:pPr>
      <w:pStyle w:val="Footer"/>
      <w:spacing w:after="240"/>
      <w:rPr>
        <w:sz w:val="16"/>
        <w:szCs w:val="16"/>
      </w:rPr>
    </w:pPr>
    <w:r w:rsidRPr="00DB2242">
      <w:rPr>
        <w:rStyle w:val="A2"/>
        <w:sz w:val="16"/>
        <w:szCs w:val="16"/>
      </w:rPr>
      <w:t xml:space="preserve">T +61 7 5334 9800 F +61 7 5334 9877 W </w:t>
    </w:r>
    <w:r w:rsidRPr="00DB2242">
      <w:rPr>
        <w:rStyle w:val="A0"/>
        <w:sz w:val="16"/>
        <w:szCs w:val="16"/>
      </w:rPr>
      <w:t>www.ausenco-rylson.com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B659" w14:textId="77777777" w:rsidR="006A13EA" w:rsidRPr="00BE59A8" w:rsidRDefault="004A76AD" w:rsidP="00BE59A8">
    <w:pPr>
      <w:pStyle w:val="Footer"/>
    </w:pPr>
    <w:r w:rsidRPr="00BE59A8">
      <w:fldChar w:fldCharType="begin"/>
    </w:r>
    <w:r w:rsidR="006A13EA" w:rsidRPr="00BE59A8">
      <w:instrText xml:space="preserve">PAGE  </w:instrText>
    </w:r>
    <w:r w:rsidRPr="00BE59A8">
      <w:fldChar w:fldCharType="end"/>
    </w:r>
  </w:p>
  <w:p w14:paraId="00F1B65A" w14:textId="77777777" w:rsidR="006A13EA" w:rsidRDefault="006A13EA" w:rsidP="00BE59A8">
    <w:pPr>
      <w:pStyle w:val="Footer"/>
    </w:pPr>
  </w:p>
  <w:p w14:paraId="00F1B65B" w14:textId="77777777" w:rsidR="006A13EA" w:rsidRDefault="006A13EA"/>
  <w:p w14:paraId="00F1B65C" w14:textId="77777777" w:rsidR="006A13EA" w:rsidRDefault="006A13E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B65D" w14:textId="77777777" w:rsidR="001B0A83" w:rsidRPr="00DB2242" w:rsidRDefault="001B0A83" w:rsidP="001B0A83">
    <w:pPr>
      <w:pStyle w:val="Pa0"/>
      <w:spacing w:before="100"/>
      <w:rPr>
        <w:rFonts w:cs="Akkurat"/>
        <w:color w:val="000000"/>
        <w:sz w:val="16"/>
        <w:szCs w:val="16"/>
      </w:rPr>
    </w:pPr>
    <w:proofErr w:type="spellStart"/>
    <w:r w:rsidRPr="00DB2242">
      <w:rPr>
        <w:rStyle w:val="A0"/>
        <w:sz w:val="16"/>
        <w:szCs w:val="16"/>
      </w:rPr>
      <w:t>Ausenco</w:t>
    </w:r>
    <w:proofErr w:type="spellEnd"/>
    <w:r w:rsidRPr="00DB2242">
      <w:rPr>
        <w:rStyle w:val="A0"/>
        <w:sz w:val="16"/>
        <w:szCs w:val="16"/>
      </w:rPr>
      <w:t xml:space="preserve"> </w:t>
    </w:r>
    <w:proofErr w:type="spellStart"/>
    <w:r w:rsidRPr="00DB2242">
      <w:rPr>
        <w:rStyle w:val="A0"/>
        <w:sz w:val="16"/>
        <w:szCs w:val="16"/>
      </w:rPr>
      <w:t>Rylson</w:t>
    </w:r>
    <w:proofErr w:type="spellEnd"/>
  </w:p>
  <w:p w14:paraId="00F1B65E" w14:textId="77777777" w:rsidR="001B0A83" w:rsidRPr="00DB2242" w:rsidRDefault="001B0A83" w:rsidP="001B0A83">
    <w:pPr>
      <w:pStyle w:val="Default"/>
      <w:spacing w:line="241" w:lineRule="atLeast"/>
      <w:rPr>
        <w:sz w:val="16"/>
        <w:szCs w:val="16"/>
      </w:rPr>
    </w:pPr>
    <w:r w:rsidRPr="00DB2242">
      <w:rPr>
        <w:sz w:val="16"/>
        <w:szCs w:val="16"/>
      </w:rPr>
      <w:t>ABN 46 075 179 387</w:t>
    </w:r>
  </w:p>
  <w:p w14:paraId="00F1B65F" w14:textId="77777777" w:rsidR="001B0A83" w:rsidRPr="00DB2242" w:rsidRDefault="001B0A83" w:rsidP="001B0A83">
    <w:pPr>
      <w:pStyle w:val="Pa0"/>
      <w:spacing w:before="100"/>
      <w:rPr>
        <w:rFonts w:cs="Akkurat"/>
        <w:color w:val="000000"/>
        <w:sz w:val="16"/>
        <w:szCs w:val="16"/>
      </w:rPr>
    </w:pPr>
    <w:r w:rsidRPr="00DB2242">
      <w:rPr>
        <w:rStyle w:val="A0"/>
        <w:sz w:val="16"/>
        <w:szCs w:val="16"/>
      </w:rPr>
      <w:t>Level 2, Building B6 Innovation Parkway, Birtinya Qld 4575 Australia</w:t>
    </w:r>
  </w:p>
  <w:p w14:paraId="00F1B660" w14:textId="77777777" w:rsidR="001B0A83" w:rsidRPr="00DB2242" w:rsidRDefault="001B0A83" w:rsidP="001B0A83">
    <w:pPr>
      <w:pStyle w:val="Pa0"/>
      <w:spacing w:after="240"/>
      <w:rPr>
        <w:rFonts w:cs="Akkurat"/>
        <w:color w:val="000000"/>
        <w:sz w:val="16"/>
        <w:szCs w:val="16"/>
      </w:rPr>
    </w:pPr>
    <w:r w:rsidRPr="00DB2242">
      <w:rPr>
        <w:rStyle w:val="A2"/>
        <w:sz w:val="16"/>
        <w:szCs w:val="16"/>
      </w:rPr>
      <w:t xml:space="preserve">PO Box 455 Maroochydore Qld 4558 </w:t>
    </w:r>
    <w:r w:rsidRPr="00DB2242">
      <w:rPr>
        <w:rStyle w:val="A0"/>
        <w:sz w:val="16"/>
        <w:szCs w:val="16"/>
      </w:rPr>
      <w:t>Australia</w:t>
    </w:r>
  </w:p>
  <w:p w14:paraId="00F1B661" w14:textId="77777777" w:rsidR="001B0A83" w:rsidRPr="00DB2242" w:rsidRDefault="001B0A83" w:rsidP="001B0A83">
    <w:pPr>
      <w:pStyle w:val="Footer"/>
      <w:spacing w:after="240"/>
      <w:rPr>
        <w:sz w:val="16"/>
        <w:szCs w:val="16"/>
      </w:rPr>
    </w:pPr>
    <w:r w:rsidRPr="00DB2242">
      <w:rPr>
        <w:rStyle w:val="A2"/>
        <w:sz w:val="16"/>
        <w:szCs w:val="16"/>
      </w:rPr>
      <w:t xml:space="preserve">T +61 7 5334 9800 F +61 7 5334 9877 W </w:t>
    </w:r>
    <w:r w:rsidRPr="00DB2242">
      <w:rPr>
        <w:rStyle w:val="A0"/>
        <w:sz w:val="16"/>
        <w:szCs w:val="16"/>
      </w:rPr>
      <w:t>www.ausenco-rylson.com</w:t>
    </w:r>
  </w:p>
  <w:p w14:paraId="00F1B662" w14:textId="77777777" w:rsidR="001B0A83" w:rsidRDefault="001B0A83" w:rsidP="001B0A83">
    <w:pPr>
      <w:pStyle w:val="Footer"/>
    </w:pPr>
  </w:p>
  <w:p w14:paraId="00F1B663" w14:textId="77777777" w:rsidR="001B0A83" w:rsidRDefault="001B0A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2044A" w14:textId="77777777" w:rsidR="00F50EF1" w:rsidRDefault="00F50EF1">
      <w:r>
        <w:separator/>
      </w:r>
    </w:p>
    <w:p w14:paraId="7B0B7368" w14:textId="77777777" w:rsidR="00F50EF1" w:rsidRDefault="00F50EF1"/>
    <w:p w14:paraId="0157459C" w14:textId="77777777" w:rsidR="00F50EF1" w:rsidRDefault="00F50EF1"/>
  </w:footnote>
  <w:footnote w:type="continuationSeparator" w:id="0">
    <w:p w14:paraId="49486CB8" w14:textId="77777777" w:rsidR="00F50EF1" w:rsidRDefault="00F50EF1">
      <w:r>
        <w:continuationSeparator/>
      </w:r>
    </w:p>
    <w:p w14:paraId="7A7FA2A6" w14:textId="77777777" w:rsidR="00F50EF1" w:rsidRDefault="00F50EF1"/>
    <w:p w14:paraId="0D8FADB3" w14:textId="77777777" w:rsidR="00F50EF1" w:rsidRDefault="00F50EF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848"/>
    </w:tblGrid>
    <w:tr w:rsidR="004A69D8" w:rsidRPr="006E5F00" w14:paraId="4EDC4D76" w14:textId="77777777" w:rsidTr="005F1C82">
      <w:tc>
        <w:tcPr>
          <w:tcW w:w="4508" w:type="dxa"/>
        </w:tcPr>
        <w:p w14:paraId="5EF0480E" w14:textId="77777777" w:rsidR="004A69D8" w:rsidRPr="006E5F00" w:rsidRDefault="004A69D8" w:rsidP="004A69D8">
          <w:pPr>
            <w:pStyle w:val="Title"/>
            <w:jc w:val="left"/>
            <w:rPr>
              <w:rFonts w:ascii="Verdana" w:hAnsi="Verdana"/>
              <w:b w:val="0"/>
              <w:sz w:val="56"/>
              <w:szCs w:val="56"/>
            </w:rPr>
          </w:pPr>
          <w:r w:rsidRPr="00D36570">
            <w:rPr>
              <w:noProof/>
            </w:rPr>
            <w:drawing>
              <wp:inline distT="0" distB="0" distL="0" distR="0" wp14:anchorId="749476C4" wp14:editId="7E9D214E">
                <wp:extent cx="2560320" cy="3596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nco_Rylson_Logo_Smal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0320" cy="359664"/>
                        </a:xfrm>
                        <a:prstGeom prst="rect">
                          <a:avLst/>
                        </a:prstGeom>
                      </pic:spPr>
                    </pic:pic>
                  </a:graphicData>
                </a:graphic>
              </wp:inline>
            </w:drawing>
          </w:r>
        </w:p>
      </w:tc>
      <w:tc>
        <w:tcPr>
          <w:tcW w:w="4848" w:type="dxa"/>
        </w:tcPr>
        <w:p w14:paraId="430917A1" w14:textId="77777777" w:rsidR="004A69D8" w:rsidRPr="006E5F00" w:rsidRDefault="004A69D8" w:rsidP="004A69D8">
          <w:pPr>
            <w:pStyle w:val="Header"/>
            <w:tabs>
              <w:tab w:val="left" w:pos="737"/>
            </w:tabs>
            <w:rPr>
              <w:sz w:val="56"/>
              <w:szCs w:val="56"/>
            </w:rPr>
          </w:pPr>
        </w:p>
      </w:tc>
    </w:tr>
  </w:tbl>
  <w:p w14:paraId="350DF176" w14:textId="77777777" w:rsidR="004A69D8" w:rsidRPr="004A69D8" w:rsidRDefault="004A69D8" w:rsidP="004A69D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848"/>
    </w:tblGrid>
    <w:tr w:rsidR="004A69D8" w:rsidRPr="006E5F00" w14:paraId="2CD5E959" w14:textId="77777777" w:rsidTr="00ED465A">
      <w:tc>
        <w:tcPr>
          <w:tcW w:w="4508" w:type="dxa"/>
        </w:tcPr>
        <w:p w14:paraId="051FF6D1" w14:textId="3FC67D2C" w:rsidR="004A69D8" w:rsidRPr="006E5F00" w:rsidRDefault="004A69D8" w:rsidP="004A69D8">
          <w:pPr>
            <w:pStyle w:val="Title"/>
            <w:jc w:val="left"/>
            <w:rPr>
              <w:rFonts w:ascii="Verdana" w:hAnsi="Verdana"/>
              <w:b w:val="0"/>
              <w:sz w:val="56"/>
              <w:szCs w:val="56"/>
            </w:rPr>
          </w:pPr>
          <w:r w:rsidRPr="00D36570">
            <w:rPr>
              <w:noProof/>
            </w:rPr>
            <w:drawing>
              <wp:inline distT="0" distB="0" distL="0" distR="0" wp14:anchorId="3CBCDBCC" wp14:editId="344900A5">
                <wp:extent cx="2560320" cy="3596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nco_Rylson_Logo_Smal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0320" cy="359664"/>
                        </a:xfrm>
                        <a:prstGeom prst="rect">
                          <a:avLst/>
                        </a:prstGeom>
                      </pic:spPr>
                    </pic:pic>
                  </a:graphicData>
                </a:graphic>
              </wp:inline>
            </w:drawing>
          </w:r>
        </w:p>
      </w:tc>
      <w:tc>
        <w:tcPr>
          <w:tcW w:w="4848" w:type="dxa"/>
        </w:tcPr>
        <w:p w14:paraId="364C6BF2" w14:textId="104856CF" w:rsidR="004A69D8" w:rsidRPr="006E5F00" w:rsidRDefault="004A69D8" w:rsidP="004A69D8">
          <w:pPr>
            <w:pStyle w:val="Header"/>
            <w:tabs>
              <w:tab w:val="left" w:pos="737"/>
            </w:tabs>
            <w:rPr>
              <w:sz w:val="56"/>
              <w:szCs w:val="56"/>
            </w:rPr>
          </w:pPr>
        </w:p>
      </w:tc>
    </w:tr>
  </w:tbl>
  <w:p w14:paraId="2565CB48" w14:textId="77777777" w:rsidR="004A69D8" w:rsidRPr="006E5F00" w:rsidRDefault="004A69D8" w:rsidP="006E5F00">
    <w:pPr>
      <w:pStyle w:val="Header"/>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7"/>
      <w:gridCol w:w="6778"/>
    </w:tblGrid>
    <w:tr w:rsidR="004A69D8" w:rsidRPr="006E5F00" w14:paraId="42200393" w14:textId="77777777" w:rsidTr="00FD3948">
      <w:tc>
        <w:tcPr>
          <w:tcW w:w="4508" w:type="dxa"/>
        </w:tcPr>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848"/>
          </w:tblGrid>
          <w:tr w:rsidR="004A69D8" w:rsidRPr="004017B6" w14:paraId="7DD39F3E" w14:textId="77777777" w:rsidTr="005F1C82">
            <w:tc>
              <w:tcPr>
                <w:tcW w:w="4508" w:type="dxa"/>
              </w:tcPr>
              <w:p w14:paraId="4F172195" w14:textId="77777777" w:rsidR="004A69D8" w:rsidRPr="004017B6" w:rsidRDefault="004A69D8" w:rsidP="004A69D8">
                <w:pPr>
                  <w:pStyle w:val="Title"/>
                  <w:jc w:val="left"/>
                  <w:rPr>
                    <w:rFonts w:ascii="Verdana" w:hAnsi="Verdana"/>
                    <w:b w:val="0"/>
                    <w:sz w:val="56"/>
                    <w:szCs w:val="56"/>
                  </w:rPr>
                </w:pPr>
                <w:r w:rsidRPr="004017B6">
                  <w:rPr>
                    <w:noProof/>
                  </w:rPr>
                  <w:drawing>
                    <wp:inline distT="0" distB="0" distL="0" distR="0" wp14:anchorId="3A90FFCA" wp14:editId="67B1C25F">
                      <wp:extent cx="2560320" cy="3596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nco_Rylson_Logo_Smal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0320" cy="359664"/>
                              </a:xfrm>
                              <a:prstGeom prst="rect">
                                <a:avLst/>
                              </a:prstGeom>
                            </pic:spPr>
                          </pic:pic>
                        </a:graphicData>
                      </a:graphic>
                    </wp:inline>
                  </w:drawing>
                </w:r>
              </w:p>
            </w:tc>
            <w:tc>
              <w:tcPr>
                <w:tcW w:w="4848" w:type="dxa"/>
              </w:tcPr>
              <w:p w14:paraId="45703CA7" w14:textId="77777777" w:rsidR="004A69D8" w:rsidRPr="004017B6" w:rsidRDefault="004A69D8" w:rsidP="004A69D8">
                <w:pPr>
                  <w:pStyle w:val="Header"/>
                  <w:tabs>
                    <w:tab w:val="left" w:pos="737"/>
                  </w:tabs>
                  <w:rPr>
                    <w:sz w:val="56"/>
                    <w:szCs w:val="56"/>
                  </w:rPr>
                </w:pPr>
              </w:p>
            </w:tc>
          </w:tr>
        </w:tbl>
        <w:p w14:paraId="45FE142B" w14:textId="77777777" w:rsidR="004A69D8" w:rsidRPr="006E5F00" w:rsidRDefault="004A69D8" w:rsidP="004A69D8">
          <w:pPr>
            <w:pStyle w:val="Title"/>
            <w:jc w:val="left"/>
            <w:rPr>
              <w:rFonts w:ascii="Verdana" w:hAnsi="Verdana"/>
              <w:b w:val="0"/>
              <w:sz w:val="56"/>
              <w:szCs w:val="56"/>
            </w:rPr>
          </w:pPr>
        </w:p>
      </w:tc>
      <w:tc>
        <w:tcPr>
          <w:tcW w:w="4848" w:type="dxa"/>
        </w:tcPr>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848"/>
          </w:tblGrid>
          <w:tr w:rsidR="004A69D8" w:rsidRPr="004017B6" w14:paraId="03F62F1F" w14:textId="77777777" w:rsidTr="005F1C82">
            <w:tc>
              <w:tcPr>
                <w:tcW w:w="4508" w:type="dxa"/>
              </w:tcPr>
              <w:p w14:paraId="297A961F" w14:textId="5504C560" w:rsidR="004A69D8" w:rsidRPr="004017B6" w:rsidRDefault="004A69D8" w:rsidP="004A69D8">
                <w:pPr>
                  <w:pStyle w:val="Title"/>
                  <w:jc w:val="left"/>
                  <w:rPr>
                    <w:rFonts w:ascii="Verdana" w:hAnsi="Verdana"/>
                    <w:b w:val="0"/>
                    <w:sz w:val="56"/>
                    <w:szCs w:val="56"/>
                  </w:rPr>
                </w:pPr>
              </w:p>
            </w:tc>
            <w:tc>
              <w:tcPr>
                <w:tcW w:w="4848" w:type="dxa"/>
              </w:tcPr>
              <w:p w14:paraId="5EDDF468" w14:textId="77777777" w:rsidR="004A69D8" w:rsidRPr="004017B6" w:rsidRDefault="004A69D8" w:rsidP="004A69D8">
                <w:pPr>
                  <w:pStyle w:val="Header"/>
                  <w:tabs>
                    <w:tab w:val="left" w:pos="737"/>
                  </w:tabs>
                  <w:rPr>
                    <w:sz w:val="56"/>
                    <w:szCs w:val="56"/>
                  </w:rPr>
                </w:pPr>
              </w:p>
            </w:tc>
          </w:tr>
        </w:tbl>
        <w:p w14:paraId="3F58862B" w14:textId="77777777" w:rsidR="004A69D8" w:rsidRPr="006E5F00" w:rsidRDefault="004A69D8" w:rsidP="004A69D8">
          <w:pPr>
            <w:pStyle w:val="Header"/>
            <w:tabs>
              <w:tab w:val="left" w:pos="737"/>
            </w:tabs>
            <w:rPr>
              <w:sz w:val="56"/>
              <w:szCs w:val="56"/>
            </w:rPr>
          </w:pPr>
        </w:p>
      </w:tc>
    </w:tr>
  </w:tbl>
  <w:p w14:paraId="61360414" w14:textId="77777777" w:rsidR="004A69D8" w:rsidRPr="006E5F00" w:rsidRDefault="004A69D8" w:rsidP="006E5F00">
    <w:pPr>
      <w:pStyle w:val="Header"/>
      <w:rPr>
        <w:sz w:val="18"/>
        <w:szCs w:val="1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B656" w14:textId="77777777" w:rsidR="006A13EA" w:rsidRDefault="006A13EA"/>
  <w:p w14:paraId="00F1B657" w14:textId="77777777" w:rsidR="006A13EA" w:rsidRDefault="006A13EA"/>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B658" w14:textId="77777777" w:rsidR="00C40D1F" w:rsidRDefault="00B31752" w:rsidP="00BA3EC8">
    <w:pPr>
      <w:ind w:left="-426"/>
    </w:pPr>
    <w:r>
      <w:rPr>
        <w:noProof/>
      </w:rPr>
      <w:drawing>
        <wp:inline distT="0" distB="0" distL="0" distR="0" wp14:anchorId="00F1B664" wp14:editId="00F1B665">
          <wp:extent cx="2560320" cy="3596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enco_Rylson_Logo_Smal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0320" cy="3596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0.5pt;height:12.75pt" o:bullet="t">
        <v:imagedata r:id="rId1" o:title=""/>
      </v:shape>
    </w:pict>
  </w:numPicBullet>
  <w:numPicBullet w:numPicBulletId="1">
    <w:pict>
      <v:shape id="_x0000_i1173" type="#_x0000_t75" style="width:6pt;height:7.5pt" o:bullet="t">
        <v:imagedata r:id="rId2" o:title=""/>
      </v:shape>
    </w:pict>
  </w:numPicBullet>
  <w:abstractNum w:abstractNumId="0" w15:restartNumberingAfterBreak="0">
    <w:nsid w:val="FFFFFF7C"/>
    <w:multiLevelType w:val="singleLevel"/>
    <w:tmpl w:val="1F2634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E07F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C8C2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1E0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90011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7D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B8F3F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544DFA"/>
    <w:lvl w:ilvl="0">
      <w:start w:val="1"/>
      <w:numFmt w:val="bullet"/>
      <w:pStyle w:val="ListBullet2"/>
      <w:lvlText w:val="o"/>
      <w:lvlJc w:val="left"/>
      <w:pPr>
        <w:tabs>
          <w:tab w:val="num" w:pos="708"/>
        </w:tabs>
        <w:ind w:left="708" w:hanging="425"/>
      </w:pPr>
      <w:rPr>
        <w:rFonts w:ascii="Courier New" w:hAnsi="Courier New" w:hint="default"/>
      </w:rPr>
    </w:lvl>
  </w:abstractNum>
  <w:abstractNum w:abstractNumId="8" w15:restartNumberingAfterBreak="0">
    <w:nsid w:val="FFFFFF88"/>
    <w:multiLevelType w:val="singleLevel"/>
    <w:tmpl w:val="30021D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B2C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729EF"/>
    <w:multiLevelType w:val="hybridMultilevel"/>
    <w:tmpl w:val="B4CC6FD2"/>
    <w:lvl w:ilvl="0" w:tplc="8CD076DC">
      <w:start w:val="1"/>
      <w:numFmt w:val="lowerRoman"/>
      <w:lvlText w:val="%1."/>
      <w:lvlJc w:val="left"/>
      <w:pPr>
        <w:tabs>
          <w:tab w:val="num" w:pos="2552"/>
        </w:tabs>
        <w:ind w:left="2552"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A6740CF"/>
    <w:multiLevelType w:val="hybridMultilevel"/>
    <w:tmpl w:val="8E4A14C0"/>
    <w:lvl w:ilvl="0" w:tplc="6C8CD986">
      <w:start w:val="1"/>
      <w:numFmt w:val="bullet"/>
      <w:lvlText w:val="-"/>
      <w:lvlJc w:val="left"/>
      <w:pPr>
        <w:tabs>
          <w:tab w:val="num" w:pos="1701"/>
        </w:tabs>
        <w:ind w:left="1701" w:hanging="567"/>
      </w:pPr>
      <w:rPr>
        <w:rFonts w:ascii="Arial" w:hAnsi="Arial" w:hint="default"/>
      </w:rPr>
    </w:lvl>
    <w:lvl w:ilvl="1" w:tplc="0E785650" w:tentative="1">
      <w:start w:val="1"/>
      <w:numFmt w:val="bullet"/>
      <w:lvlText w:val="o"/>
      <w:lvlJc w:val="left"/>
      <w:pPr>
        <w:tabs>
          <w:tab w:val="num" w:pos="1440"/>
        </w:tabs>
        <w:ind w:left="1440" w:hanging="360"/>
      </w:pPr>
      <w:rPr>
        <w:rFonts w:ascii="Courier New" w:hAnsi="Courier New" w:cs="Courier New" w:hint="default"/>
      </w:rPr>
    </w:lvl>
    <w:lvl w:ilvl="2" w:tplc="A5B6E4C2" w:tentative="1">
      <w:start w:val="1"/>
      <w:numFmt w:val="bullet"/>
      <w:lvlText w:val=""/>
      <w:lvlJc w:val="left"/>
      <w:pPr>
        <w:tabs>
          <w:tab w:val="num" w:pos="2160"/>
        </w:tabs>
        <w:ind w:left="2160" w:hanging="360"/>
      </w:pPr>
      <w:rPr>
        <w:rFonts w:ascii="Wingdings" w:hAnsi="Wingdings" w:hint="default"/>
      </w:rPr>
    </w:lvl>
    <w:lvl w:ilvl="3" w:tplc="9AC2AE36" w:tentative="1">
      <w:start w:val="1"/>
      <w:numFmt w:val="bullet"/>
      <w:lvlText w:val=""/>
      <w:lvlJc w:val="left"/>
      <w:pPr>
        <w:tabs>
          <w:tab w:val="num" w:pos="2880"/>
        </w:tabs>
        <w:ind w:left="2880" w:hanging="360"/>
      </w:pPr>
      <w:rPr>
        <w:rFonts w:ascii="Symbol" w:hAnsi="Symbol" w:hint="default"/>
      </w:rPr>
    </w:lvl>
    <w:lvl w:ilvl="4" w:tplc="D71625B4" w:tentative="1">
      <w:start w:val="1"/>
      <w:numFmt w:val="bullet"/>
      <w:lvlText w:val="o"/>
      <w:lvlJc w:val="left"/>
      <w:pPr>
        <w:tabs>
          <w:tab w:val="num" w:pos="3600"/>
        </w:tabs>
        <w:ind w:left="3600" w:hanging="360"/>
      </w:pPr>
      <w:rPr>
        <w:rFonts w:ascii="Courier New" w:hAnsi="Courier New" w:cs="Courier New" w:hint="default"/>
      </w:rPr>
    </w:lvl>
    <w:lvl w:ilvl="5" w:tplc="CC1E2782" w:tentative="1">
      <w:start w:val="1"/>
      <w:numFmt w:val="bullet"/>
      <w:lvlText w:val=""/>
      <w:lvlJc w:val="left"/>
      <w:pPr>
        <w:tabs>
          <w:tab w:val="num" w:pos="4320"/>
        </w:tabs>
        <w:ind w:left="4320" w:hanging="360"/>
      </w:pPr>
      <w:rPr>
        <w:rFonts w:ascii="Wingdings" w:hAnsi="Wingdings" w:hint="default"/>
      </w:rPr>
    </w:lvl>
    <w:lvl w:ilvl="6" w:tplc="FF889A62" w:tentative="1">
      <w:start w:val="1"/>
      <w:numFmt w:val="bullet"/>
      <w:lvlText w:val=""/>
      <w:lvlJc w:val="left"/>
      <w:pPr>
        <w:tabs>
          <w:tab w:val="num" w:pos="5040"/>
        </w:tabs>
        <w:ind w:left="5040" w:hanging="360"/>
      </w:pPr>
      <w:rPr>
        <w:rFonts w:ascii="Symbol" w:hAnsi="Symbol" w:hint="default"/>
      </w:rPr>
    </w:lvl>
    <w:lvl w:ilvl="7" w:tplc="075C9DD6" w:tentative="1">
      <w:start w:val="1"/>
      <w:numFmt w:val="bullet"/>
      <w:lvlText w:val="o"/>
      <w:lvlJc w:val="left"/>
      <w:pPr>
        <w:tabs>
          <w:tab w:val="num" w:pos="5760"/>
        </w:tabs>
        <w:ind w:left="5760" w:hanging="360"/>
      </w:pPr>
      <w:rPr>
        <w:rFonts w:ascii="Courier New" w:hAnsi="Courier New" w:cs="Courier New" w:hint="default"/>
      </w:rPr>
    </w:lvl>
    <w:lvl w:ilvl="8" w:tplc="CC1E0E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7C2532"/>
    <w:multiLevelType w:val="multilevel"/>
    <w:tmpl w:val="2682BACA"/>
    <w:lvl w:ilvl="0">
      <w:start w:val="1"/>
      <w:numFmt w:val="bullet"/>
      <w:pStyle w:val="List-Bullet1"/>
      <w:lvlText w:val=""/>
      <w:lvlJc w:val="left"/>
      <w:pPr>
        <w:tabs>
          <w:tab w:val="num" w:pos="1418"/>
        </w:tabs>
        <w:ind w:left="1418" w:hanging="567"/>
      </w:pPr>
      <w:rPr>
        <w:rFonts w:ascii="Symbol" w:hAnsi="Symbol" w:hint="default"/>
      </w:rPr>
    </w:lvl>
    <w:lvl w:ilvl="1">
      <w:start w:val="1"/>
      <w:numFmt w:val="bullet"/>
      <w:lvlRestart w:val="0"/>
      <w:pStyle w:val="List-Bullet2"/>
      <w:lvlText w:val="o"/>
      <w:lvlJc w:val="left"/>
      <w:pPr>
        <w:tabs>
          <w:tab w:val="num" w:pos="1985"/>
        </w:tabs>
        <w:ind w:left="1985" w:hanging="567"/>
      </w:pPr>
      <w:rPr>
        <w:rFonts w:ascii="Courier New" w:hAnsi="Courier New" w:hint="default"/>
      </w:rPr>
    </w:lvl>
    <w:lvl w:ilvl="2">
      <w:start w:val="1"/>
      <w:numFmt w:val="bullet"/>
      <w:pStyle w:val="List-Bullet3"/>
      <w:lvlText w:val="-"/>
      <w:lvlJc w:val="left"/>
      <w:pPr>
        <w:tabs>
          <w:tab w:val="num" w:pos="2552"/>
        </w:tabs>
        <w:ind w:left="2552" w:hanging="567"/>
      </w:pPr>
      <w:rPr>
        <w:rFonts w:ascii="Arial" w:hAnsi="Arial" w:hint="default"/>
      </w:rPr>
    </w:lvl>
    <w:lvl w:ilvl="3">
      <w:start w:val="1"/>
      <w:numFmt w:val="none"/>
      <w:lvlText w:val="%1.%2.%3.%4"/>
      <w:lvlJc w:val="left"/>
      <w:pPr>
        <w:tabs>
          <w:tab w:val="num" w:pos="4536"/>
        </w:tabs>
        <w:ind w:left="4536" w:hanging="851"/>
      </w:pPr>
      <w:rPr>
        <w:rFonts w:hint="default"/>
      </w:rPr>
    </w:lvl>
    <w:lvl w:ilvl="4">
      <w:start w:val="1"/>
      <w:numFmt w:val="none"/>
      <w:lvlText w:val="%1.%2.%3.%4.%5"/>
      <w:lvlJc w:val="left"/>
      <w:pPr>
        <w:tabs>
          <w:tab w:val="num" w:pos="3685"/>
        </w:tabs>
        <w:ind w:left="3685" w:firstLine="0"/>
      </w:pPr>
      <w:rPr>
        <w:rFonts w:hint="default"/>
      </w:rPr>
    </w:lvl>
    <w:lvl w:ilvl="5">
      <w:start w:val="1"/>
      <w:numFmt w:val="none"/>
      <w:lvlText w:val="%1.%2.%3.%4.%5.%6"/>
      <w:lvlJc w:val="left"/>
      <w:pPr>
        <w:tabs>
          <w:tab w:val="num" w:pos="3685"/>
        </w:tabs>
        <w:ind w:left="3685" w:firstLine="0"/>
      </w:pPr>
      <w:rPr>
        <w:rFonts w:hint="default"/>
      </w:rPr>
    </w:lvl>
    <w:lvl w:ilvl="6">
      <w:start w:val="1"/>
      <w:numFmt w:val="none"/>
      <w:lvlText w:val="%1.%2.%3.%4.%5.%6.%7"/>
      <w:lvlJc w:val="left"/>
      <w:pPr>
        <w:tabs>
          <w:tab w:val="num" w:pos="3685"/>
        </w:tabs>
        <w:ind w:left="3685" w:firstLine="0"/>
      </w:pPr>
      <w:rPr>
        <w:rFonts w:hint="default"/>
      </w:rPr>
    </w:lvl>
    <w:lvl w:ilvl="7">
      <w:start w:val="1"/>
      <w:numFmt w:val="none"/>
      <w:lvlText w:val="%1.%2.%3.%4.%5.%6.%7.%8"/>
      <w:lvlJc w:val="left"/>
      <w:pPr>
        <w:tabs>
          <w:tab w:val="num" w:pos="3685"/>
        </w:tabs>
        <w:ind w:left="3685" w:firstLine="0"/>
      </w:pPr>
      <w:rPr>
        <w:rFonts w:hint="default"/>
      </w:rPr>
    </w:lvl>
    <w:lvl w:ilvl="8">
      <w:start w:val="1"/>
      <w:numFmt w:val="none"/>
      <w:lvlText w:val="%1.%2.%3.%4.%5.%6.%7.%8.%9"/>
      <w:lvlJc w:val="left"/>
      <w:pPr>
        <w:tabs>
          <w:tab w:val="num" w:pos="3685"/>
        </w:tabs>
        <w:ind w:left="3685" w:firstLine="0"/>
      </w:pPr>
      <w:rPr>
        <w:rFonts w:hint="default"/>
      </w:rPr>
    </w:lvl>
  </w:abstractNum>
  <w:abstractNum w:abstractNumId="13" w15:restartNumberingAfterBreak="0">
    <w:nsid w:val="1678328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DA46567"/>
    <w:multiLevelType w:val="hybridMultilevel"/>
    <w:tmpl w:val="A01015AC"/>
    <w:lvl w:ilvl="0" w:tplc="7484724C">
      <w:start w:val="1"/>
      <w:numFmt w:val="lowerLetter"/>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BED5BD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EDB40BC"/>
    <w:multiLevelType w:val="hybridMultilevel"/>
    <w:tmpl w:val="0D12CB02"/>
    <w:lvl w:ilvl="0" w:tplc="0D68C636">
      <w:start w:val="1"/>
      <w:numFmt w:val="lowerLetter"/>
      <w:lvlText w:val="%1)"/>
      <w:lvlJc w:val="left"/>
      <w:pPr>
        <w:tabs>
          <w:tab w:val="num" w:pos="1985"/>
        </w:tabs>
        <w:ind w:left="1985" w:hanging="567"/>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7" w15:restartNumberingAfterBreak="0">
    <w:nsid w:val="2F312871"/>
    <w:multiLevelType w:val="multilevel"/>
    <w:tmpl w:val="5DDC50D8"/>
    <w:lvl w:ilvl="0">
      <w:start w:val="1"/>
      <w:numFmt w:val="bullet"/>
      <w:pStyle w:val="Table-List-Bullet1"/>
      <w:lvlText w:val=""/>
      <w:lvlJc w:val="left"/>
      <w:pPr>
        <w:tabs>
          <w:tab w:val="num" w:pos="567"/>
        </w:tabs>
        <w:ind w:left="567" w:hanging="567"/>
      </w:pPr>
      <w:rPr>
        <w:rFonts w:ascii="Symbol" w:hAnsi="Symbol" w:hint="default"/>
      </w:rPr>
    </w:lvl>
    <w:lvl w:ilvl="1">
      <w:start w:val="1"/>
      <w:numFmt w:val="bullet"/>
      <w:lvlRestart w:val="0"/>
      <w:pStyle w:val="Table-List-Bullet2"/>
      <w:lvlText w:val="o"/>
      <w:lvlJc w:val="left"/>
      <w:pPr>
        <w:tabs>
          <w:tab w:val="num" w:pos="1134"/>
        </w:tabs>
        <w:ind w:left="1134" w:hanging="567"/>
      </w:pPr>
      <w:rPr>
        <w:rFonts w:ascii="Courier New" w:hAnsi="Courier New" w:hint="default"/>
      </w:rPr>
    </w:lvl>
    <w:lvl w:ilvl="2">
      <w:start w:val="1"/>
      <w:numFmt w:val="bullet"/>
      <w:pStyle w:val="Table-List-Bullet3"/>
      <w:lvlText w:val="-"/>
      <w:lvlJc w:val="left"/>
      <w:pPr>
        <w:tabs>
          <w:tab w:val="num" w:pos="1701"/>
        </w:tabs>
        <w:ind w:left="1701" w:hanging="567"/>
      </w:pPr>
      <w:rPr>
        <w:rFonts w:ascii="Arial" w:hAnsi="Arial" w:hint="default"/>
      </w:rPr>
    </w:lvl>
    <w:lvl w:ilvl="3">
      <w:start w:val="1"/>
      <w:numFmt w:val="none"/>
      <w:lvlText w:val="%1.%2.%3.%4"/>
      <w:lvlJc w:val="left"/>
      <w:pPr>
        <w:tabs>
          <w:tab w:val="num" w:pos="3685"/>
        </w:tabs>
        <w:ind w:left="3685" w:hanging="851"/>
      </w:pPr>
      <w:rPr>
        <w:rFonts w:hint="default"/>
      </w:rPr>
    </w:lvl>
    <w:lvl w:ilvl="4">
      <w:start w:val="1"/>
      <w:numFmt w:val="none"/>
      <w:lvlText w:val="%1.%2.%3.%4.%5"/>
      <w:lvlJc w:val="left"/>
      <w:pPr>
        <w:tabs>
          <w:tab w:val="num" w:pos="2834"/>
        </w:tabs>
        <w:ind w:left="2834" w:firstLine="0"/>
      </w:pPr>
      <w:rPr>
        <w:rFonts w:hint="default"/>
      </w:rPr>
    </w:lvl>
    <w:lvl w:ilvl="5">
      <w:start w:val="1"/>
      <w:numFmt w:val="none"/>
      <w:lvlText w:val="%1.%2.%3.%4.%5.%6"/>
      <w:lvlJc w:val="left"/>
      <w:pPr>
        <w:tabs>
          <w:tab w:val="num" w:pos="2834"/>
        </w:tabs>
        <w:ind w:left="2834" w:firstLine="0"/>
      </w:pPr>
      <w:rPr>
        <w:rFonts w:hint="default"/>
      </w:rPr>
    </w:lvl>
    <w:lvl w:ilvl="6">
      <w:start w:val="1"/>
      <w:numFmt w:val="none"/>
      <w:lvlText w:val="%1.%2.%3.%4.%5.%6.%7"/>
      <w:lvlJc w:val="left"/>
      <w:pPr>
        <w:tabs>
          <w:tab w:val="num" w:pos="2834"/>
        </w:tabs>
        <w:ind w:left="2834" w:firstLine="0"/>
      </w:pPr>
      <w:rPr>
        <w:rFonts w:hint="default"/>
      </w:rPr>
    </w:lvl>
    <w:lvl w:ilvl="7">
      <w:start w:val="1"/>
      <w:numFmt w:val="none"/>
      <w:lvlText w:val="%1.%2.%3.%4.%5.%6.%7.%8"/>
      <w:lvlJc w:val="left"/>
      <w:pPr>
        <w:tabs>
          <w:tab w:val="num" w:pos="2834"/>
        </w:tabs>
        <w:ind w:left="2834" w:firstLine="0"/>
      </w:pPr>
      <w:rPr>
        <w:rFonts w:hint="default"/>
      </w:rPr>
    </w:lvl>
    <w:lvl w:ilvl="8">
      <w:start w:val="1"/>
      <w:numFmt w:val="none"/>
      <w:lvlText w:val="%1.%2.%3.%4.%5.%6.%7.%8.%9"/>
      <w:lvlJc w:val="left"/>
      <w:pPr>
        <w:tabs>
          <w:tab w:val="num" w:pos="2834"/>
        </w:tabs>
        <w:ind w:left="2834" w:firstLine="0"/>
      </w:pPr>
      <w:rPr>
        <w:rFonts w:hint="default"/>
      </w:rPr>
    </w:lvl>
  </w:abstractNum>
  <w:abstractNum w:abstractNumId="18" w15:restartNumberingAfterBreak="0">
    <w:nsid w:val="337F3B28"/>
    <w:multiLevelType w:val="hybridMultilevel"/>
    <w:tmpl w:val="586EEF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C97481"/>
    <w:multiLevelType w:val="hybridMultilevel"/>
    <w:tmpl w:val="021674F0"/>
    <w:lvl w:ilvl="0" w:tplc="EB54BD96">
      <w:start w:val="1"/>
      <w:numFmt w:val="bullet"/>
      <w:lvlText w:val="o"/>
      <w:lvlJc w:val="left"/>
      <w:pPr>
        <w:tabs>
          <w:tab w:val="num" w:pos="1134"/>
        </w:tabs>
        <w:ind w:left="1134" w:hanging="567"/>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9408CD"/>
    <w:multiLevelType w:val="multilevel"/>
    <w:tmpl w:val="A3429476"/>
    <w:styleLink w:val="List-Bullet"/>
    <w:lvl w:ilvl="0">
      <w:start w:val="1"/>
      <w:numFmt w:val="bullet"/>
      <w:lvlText w:val=""/>
      <w:lvlJc w:val="left"/>
      <w:pPr>
        <w:tabs>
          <w:tab w:val="num" w:pos="1418"/>
        </w:tabs>
        <w:ind w:left="1418" w:hanging="567"/>
      </w:pPr>
      <w:rPr>
        <w:rFonts w:ascii="Symbol" w:hAnsi="Symbol" w:hint="default"/>
      </w:rPr>
    </w:lvl>
    <w:lvl w:ilvl="1">
      <w:start w:val="1"/>
      <w:numFmt w:val="bullet"/>
      <w:lvlText w:val="○"/>
      <w:lvlJc w:val="left"/>
      <w:pPr>
        <w:tabs>
          <w:tab w:val="num" w:pos="1985"/>
        </w:tabs>
        <w:ind w:left="1985" w:hanging="567"/>
      </w:pPr>
      <w:rPr>
        <w:rFonts w:ascii="Arial" w:hAnsi="Arial" w:hint="default"/>
      </w:rPr>
    </w:lvl>
    <w:lvl w:ilvl="2">
      <w:start w:val="1"/>
      <w:numFmt w:val="bullet"/>
      <w:lvlText w:val=""/>
      <w:lvlJc w:val="left"/>
      <w:pPr>
        <w:tabs>
          <w:tab w:val="num" w:pos="2552"/>
        </w:tabs>
        <w:ind w:left="2552" w:hanging="567"/>
      </w:pPr>
      <w:rPr>
        <w:rFonts w:ascii="Wingdings" w:hAnsi="Wingdings" w:hint="default"/>
      </w:rPr>
    </w:lvl>
    <w:lvl w:ilvl="3">
      <w:start w:val="1"/>
      <w:numFmt w:val="bullet"/>
      <w:lvlText w:val=""/>
      <w:lvlJc w:val="left"/>
      <w:pPr>
        <w:tabs>
          <w:tab w:val="num" w:pos="3119"/>
        </w:tabs>
        <w:ind w:left="3119" w:hanging="567"/>
      </w:pPr>
      <w:rPr>
        <w:rFonts w:ascii="Wingdings" w:hAnsi="Wingding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21" w15:restartNumberingAfterBreak="0">
    <w:nsid w:val="39B93DF1"/>
    <w:multiLevelType w:val="multilevel"/>
    <w:tmpl w:val="02C0FF1A"/>
    <w:lvl w:ilvl="0">
      <w:start w:val="1"/>
      <w:numFmt w:val="decimal"/>
      <w:pStyle w:val="List-Number1"/>
      <w:lvlText w:val="%1."/>
      <w:lvlJc w:val="left"/>
      <w:pPr>
        <w:tabs>
          <w:tab w:val="num" w:pos="1418"/>
        </w:tabs>
        <w:ind w:left="1418" w:hanging="567"/>
      </w:pPr>
      <w:rPr>
        <w:rFonts w:hint="default"/>
      </w:rPr>
    </w:lvl>
    <w:lvl w:ilvl="1">
      <w:start w:val="1"/>
      <w:numFmt w:val="lowerLetter"/>
      <w:pStyle w:val="List-Number2"/>
      <w:lvlText w:val="%2)"/>
      <w:lvlJc w:val="left"/>
      <w:pPr>
        <w:tabs>
          <w:tab w:val="num" w:pos="1985"/>
        </w:tabs>
        <w:ind w:left="1985" w:hanging="567"/>
      </w:pPr>
      <w:rPr>
        <w:rFonts w:hint="default"/>
      </w:rPr>
    </w:lvl>
    <w:lvl w:ilvl="2">
      <w:start w:val="1"/>
      <w:numFmt w:val="lowerRoman"/>
      <w:pStyle w:val="List-Number3"/>
      <w:lvlText w:val="%3)"/>
      <w:lvlJc w:val="left"/>
      <w:pPr>
        <w:tabs>
          <w:tab w:val="num" w:pos="2552"/>
        </w:tabs>
        <w:ind w:left="2552" w:hanging="567"/>
      </w:pPr>
      <w:rPr>
        <w:rFonts w:hint="default"/>
      </w:rPr>
    </w:lvl>
    <w:lvl w:ilvl="3">
      <w:start w:val="1"/>
      <w:numFmt w:val="decimal"/>
      <w:lvlText w:val="%1.%2.%3.%4"/>
      <w:lvlJc w:val="left"/>
      <w:pPr>
        <w:tabs>
          <w:tab w:val="num" w:pos="1702"/>
        </w:tabs>
        <w:ind w:left="1702" w:hanging="851"/>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2" w15:restartNumberingAfterBreak="0">
    <w:nsid w:val="3FDC13C7"/>
    <w:multiLevelType w:val="multilevel"/>
    <w:tmpl w:val="1D2A19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862047"/>
    <w:multiLevelType w:val="hybridMultilevel"/>
    <w:tmpl w:val="35C87FF6"/>
    <w:lvl w:ilvl="0" w:tplc="E0D269E0">
      <w:start w:val="1"/>
      <w:numFmt w:val="bullet"/>
      <w:lvlText w:val="-"/>
      <w:lvlJc w:val="left"/>
      <w:pPr>
        <w:tabs>
          <w:tab w:val="num" w:pos="2552"/>
        </w:tabs>
        <w:ind w:left="2552"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0746F0"/>
    <w:multiLevelType w:val="hybridMultilevel"/>
    <w:tmpl w:val="69C2AF6E"/>
    <w:lvl w:ilvl="0" w:tplc="0C09000F">
      <w:start w:val="1"/>
      <w:numFmt w:val="decimal"/>
      <w:lvlText w:val="%1."/>
      <w:lvlJc w:val="left"/>
      <w:pPr>
        <w:ind w:left="502"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7834E5"/>
    <w:multiLevelType w:val="hybridMultilevel"/>
    <w:tmpl w:val="8068A97A"/>
    <w:lvl w:ilvl="0" w:tplc="2FDEDAF4">
      <w:start w:val="1"/>
      <w:numFmt w:val="bullet"/>
      <w:lvlText w:val="o"/>
      <w:lvlJc w:val="left"/>
      <w:pPr>
        <w:tabs>
          <w:tab w:val="num" w:pos="1985"/>
        </w:tabs>
        <w:ind w:left="1985" w:hanging="567"/>
      </w:pPr>
      <w:rPr>
        <w:rFonts w:ascii="Courier New" w:hAnsi="Courier New"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44C2066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5C150B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4964A49"/>
    <w:multiLevelType w:val="multilevel"/>
    <w:tmpl w:val="2CEEEA6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29" w15:restartNumberingAfterBreak="0">
    <w:nsid w:val="551D017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89614A6"/>
    <w:multiLevelType w:val="multilevel"/>
    <w:tmpl w:val="82A6973A"/>
    <w:styleLink w:val="List-Numbering"/>
    <w:lvl w:ilvl="0">
      <w:start w:val="1"/>
      <w:numFmt w:val="decimal"/>
      <w:lvlText w:val="%1."/>
      <w:lvlJc w:val="left"/>
      <w:pPr>
        <w:tabs>
          <w:tab w:val="num" w:pos="1418"/>
        </w:tabs>
        <w:ind w:left="1418" w:hanging="567"/>
      </w:pPr>
      <w:rPr>
        <w:rFonts w:hint="default"/>
        <w:sz w:val="22"/>
      </w:rPr>
    </w:lvl>
    <w:lvl w:ilvl="1">
      <w:start w:val="1"/>
      <w:numFmt w:val="lowerLetter"/>
      <w:lvlText w:val="%2."/>
      <w:lvlJc w:val="left"/>
      <w:pPr>
        <w:tabs>
          <w:tab w:val="num" w:pos="1985"/>
        </w:tabs>
        <w:ind w:left="1985" w:hanging="567"/>
      </w:pPr>
      <w:rPr>
        <w:rFonts w:ascii="Arial" w:hAnsi="Arial" w:hint="default"/>
        <w:sz w:val="22"/>
      </w:rPr>
    </w:lvl>
    <w:lvl w:ilvl="2">
      <w:start w:val="1"/>
      <w:numFmt w:val="lowerRoman"/>
      <w:lvlText w:val="%3."/>
      <w:lvlJc w:val="right"/>
      <w:pPr>
        <w:tabs>
          <w:tab w:val="num" w:pos="3119"/>
        </w:tabs>
        <w:ind w:left="3119" w:hanging="567"/>
      </w:pPr>
      <w:rPr>
        <w:rFonts w:ascii="Arial" w:hAnsi="Arial" w:hint="default"/>
        <w:sz w:val="22"/>
      </w:rPr>
    </w:lvl>
    <w:lvl w:ilvl="3">
      <w:start w:val="1"/>
      <w:numFmt w:val="decimal"/>
      <w:lvlText w:val="%4."/>
      <w:lvlJc w:val="left"/>
      <w:pPr>
        <w:tabs>
          <w:tab w:val="num" w:pos="4253"/>
        </w:tabs>
        <w:ind w:left="4253" w:hanging="567"/>
      </w:pPr>
      <w:rPr>
        <w:rFonts w:ascii="Arial" w:hAnsi="Arial" w:hint="default"/>
        <w:sz w:val="22"/>
      </w:rPr>
    </w:lvl>
    <w:lvl w:ilvl="4">
      <w:start w:val="1"/>
      <w:numFmt w:val="lowerLetter"/>
      <w:lvlText w:val="%5."/>
      <w:lvlJc w:val="left"/>
      <w:pPr>
        <w:tabs>
          <w:tab w:val="num" w:pos="4820"/>
        </w:tabs>
        <w:ind w:left="4820" w:hanging="567"/>
      </w:pPr>
      <w:rPr>
        <w:rFonts w:ascii="Arial" w:hAnsi="Arial" w:hint="default"/>
        <w:sz w:val="22"/>
      </w:rPr>
    </w:lvl>
    <w:lvl w:ilvl="5">
      <w:start w:val="1"/>
      <w:numFmt w:val="lowerRoman"/>
      <w:lvlText w:val="%6."/>
      <w:lvlJc w:val="right"/>
      <w:pPr>
        <w:tabs>
          <w:tab w:val="num" w:pos="5989"/>
        </w:tabs>
        <w:ind w:left="5989" w:hanging="180"/>
      </w:pPr>
      <w:rPr>
        <w:rFonts w:hint="default"/>
      </w:rPr>
    </w:lvl>
    <w:lvl w:ilvl="6">
      <w:start w:val="1"/>
      <w:numFmt w:val="decimal"/>
      <w:lvlText w:val="%7."/>
      <w:lvlJc w:val="left"/>
      <w:pPr>
        <w:tabs>
          <w:tab w:val="num" w:pos="6709"/>
        </w:tabs>
        <w:ind w:left="6709" w:hanging="360"/>
      </w:pPr>
      <w:rPr>
        <w:rFonts w:hint="default"/>
      </w:rPr>
    </w:lvl>
    <w:lvl w:ilvl="7">
      <w:start w:val="1"/>
      <w:numFmt w:val="lowerLetter"/>
      <w:lvlText w:val="%8."/>
      <w:lvlJc w:val="left"/>
      <w:pPr>
        <w:tabs>
          <w:tab w:val="num" w:pos="7429"/>
        </w:tabs>
        <w:ind w:left="7429" w:hanging="360"/>
      </w:pPr>
      <w:rPr>
        <w:rFonts w:hint="default"/>
      </w:rPr>
    </w:lvl>
    <w:lvl w:ilvl="8">
      <w:start w:val="1"/>
      <w:numFmt w:val="lowerRoman"/>
      <w:lvlText w:val="%9."/>
      <w:lvlJc w:val="right"/>
      <w:pPr>
        <w:tabs>
          <w:tab w:val="num" w:pos="8149"/>
        </w:tabs>
        <w:ind w:left="8149" w:hanging="180"/>
      </w:pPr>
      <w:rPr>
        <w:rFonts w:hint="default"/>
      </w:rPr>
    </w:lvl>
  </w:abstractNum>
  <w:abstractNum w:abstractNumId="31" w15:restartNumberingAfterBreak="0">
    <w:nsid w:val="705D6EBF"/>
    <w:multiLevelType w:val="multilevel"/>
    <w:tmpl w:val="29982BF4"/>
    <w:lvl w:ilvl="0">
      <w:start w:val="1"/>
      <w:numFmt w:val="decimal"/>
      <w:pStyle w:val="Table-List-Number1"/>
      <w:lvlText w:val="%1."/>
      <w:lvlJc w:val="left"/>
      <w:pPr>
        <w:tabs>
          <w:tab w:val="num" w:pos="567"/>
        </w:tabs>
        <w:ind w:left="567" w:hanging="567"/>
      </w:pPr>
      <w:rPr>
        <w:rFonts w:hint="default"/>
      </w:rPr>
    </w:lvl>
    <w:lvl w:ilvl="1">
      <w:start w:val="1"/>
      <w:numFmt w:val="lowerLetter"/>
      <w:pStyle w:val="Table-List-Number2"/>
      <w:lvlText w:val="%2)"/>
      <w:lvlJc w:val="left"/>
      <w:pPr>
        <w:tabs>
          <w:tab w:val="num" w:pos="1134"/>
        </w:tabs>
        <w:ind w:left="1134" w:hanging="567"/>
      </w:pPr>
      <w:rPr>
        <w:rFonts w:hint="default"/>
      </w:rPr>
    </w:lvl>
    <w:lvl w:ilvl="2">
      <w:start w:val="1"/>
      <w:numFmt w:val="lowerRoman"/>
      <w:pStyle w:val="Table-List-Number3"/>
      <w:lvlText w:val="%3."/>
      <w:lvlJc w:val="left"/>
      <w:pPr>
        <w:tabs>
          <w:tab w:val="num" w:pos="1701"/>
        </w:tabs>
        <w:ind w:left="1701" w:hanging="567"/>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09439B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3431B2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A584C55"/>
    <w:multiLevelType w:val="multilevel"/>
    <w:tmpl w:val="02C0FF1A"/>
    <w:lvl w:ilvl="0">
      <w:start w:val="1"/>
      <w:numFmt w:val="decimal"/>
      <w:lvlText w:val="%1."/>
      <w:lvlJc w:val="left"/>
      <w:pPr>
        <w:tabs>
          <w:tab w:val="num" w:pos="1418"/>
        </w:tabs>
        <w:ind w:left="1418" w:hanging="567"/>
      </w:pPr>
      <w:rPr>
        <w:rFonts w:hint="default"/>
      </w:rPr>
    </w:lvl>
    <w:lvl w:ilvl="1">
      <w:start w:val="1"/>
      <w:numFmt w:val="lowerLetter"/>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decimal"/>
      <w:lvlText w:val="%1.%2.%3.%4"/>
      <w:lvlJc w:val="left"/>
      <w:pPr>
        <w:tabs>
          <w:tab w:val="num" w:pos="1702"/>
        </w:tabs>
        <w:ind w:left="1702" w:hanging="851"/>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5" w15:restartNumberingAfterBreak="0">
    <w:nsid w:val="7DB978B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E3C175B"/>
    <w:multiLevelType w:val="hybridMultilevel"/>
    <w:tmpl w:val="C6E82972"/>
    <w:lvl w:ilvl="0" w:tplc="692424DC">
      <w:start w:val="1"/>
      <w:numFmt w:val="lowerRoman"/>
      <w:lvlText w:val="%1."/>
      <w:lvlJc w:val="left"/>
      <w:pPr>
        <w:tabs>
          <w:tab w:val="num" w:pos="1701"/>
        </w:tabs>
        <w:ind w:left="1701"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2"/>
  </w:num>
  <w:num w:numId="13">
    <w:abstractNumId w:val="16"/>
  </w:num>
  <w:num w:numId="14">
    <w:abstractNumId w:val="10"/>
  </w:num>
  <w:num w:numId="15">
    <w:abstractNumId w:val="17"/>
  </w:num>
  <w:num w:numId="16">
    <w:abstractNumId w:val="31"/>
  </w:num>
  <w:num w:numId="17">
    <w:abstractNumId w:val="14"/>
  </w:num>
  <w:num w:numId="18">
    <w:abstractNumId w:val="19"/>
  </w:num>
  <w:num w:numId="19">
    <w:abstractNumId w:val="36"/>
  </w:num>
  <w:num w:numId="20">
    <w:abstractNumId w:val="25"/>
  </w:num>
  <w:num w:numId="21">
    <w:abstractNumId w:val="30"/>
  </w:num>
  <w:num w:numId="22">
    <w:abstractNumId w:val="21"/>
  </w:num>
  <w:num w:numId="23">
    <w:abstractNumId w:val="20"/>
  </w:num>
  <w:num w:numId="24">
    <w:abstractNumId w:val="29"/>
  </w:num>
  <w:num w:numId="25">
    <w:abstractNumId w:val="27"/>
  </w:num>
  <w:num w:numId="26">
    <w:abstractNumId w:val="15"/>
  </w:num>
  <w:num w:numId="27">
    <w:abstractNumId w:val="23"/>
  </w:num>
  <w:num w:numId="28">
    <w:abstractNumId w:val="11"/>
  </w:num>
  <w:num w:numId="29">
    <w:abstractNumId w:val="33"/>
  </w:num>
  <w:num w:numId="30">
    <w:abstractNumId w:val="32"/>
  </w:num>
  <w:num w:numId="31">
    <w:abstractNumId w:val="26"/>
  </w:num>
  <w:num w:numId="32">
    <w:abstractNumId w:val="35"/>
  </w:num>
  <w:num w:numId="33">
    <w:abstractNumId w:val="13"/>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34"/>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4"/>
  </w:num>
  <w:num w:numId="4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lickAndTypeStyle w:val="AusencoNormal"/>
  <w:drawingGridHorizontalSpacing w:val="10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C8"/>
    <w:rsid w:val="0000604A"/>
    <w:rsid w:val="00006AF8"/>
    <w:rsid w:val="00024E0B"/>
    <w:rsid w:val="000270BA"/>
    <w:rsid w:val="00030C87"/>
    <w:rsid w:val="00036726"/>
    <w:rsid w:val="00052055"/>
    <w:rsid w:val="000524F3"/>
    <w:rsid w:val="00053ECD"/>
    <w:rsid w:val="0005690C"/>
    <w:rsid w:val="00066646"/>
    <w:rsid w:val="0007403F"/>
    <w:rsid w:val="000770A6"/>
    <w:rsid w:val="0007737A"/>
    <w:rsid w:val="0008514B"/>
    <w:rsid w:val="0009011E"/>
    <w:rsid w:val="000A363D"/>
    <w:rsid w:val="000B2368"/>
    <w:rsid w:val="000C41F9"/>
    <w:rsid w:val="000D097C"/>
    <w:rsid w:val="000D774D"/>
    <w:rsid w:val="000E3F73"/>
    <w:rsid w:val="000F2A3E"/>
    <w:rsid w:val="000F6686"/>
    <w:rsid w:val="001076D6"/>
    <w:rsid w:val="00110098"/>
    <w:rsid w:val="001218B7"/>
    <w:rsid w:val="00123E70"/>
    <w:rsid w:val="0012459E"/>
    <w:rsid w:val="001259D2"/>
    <w:rsid w:val="00130B78"/>
    <w:rsid w:val="00131AD3"/>
    <w:rsid w:val="0013731B"/>
    <w:rsid w:val="0014312B"/>
    <w:rsid w:val="001448E7"/>
    <w:rsid w:val="00144D0F"/>
    <w:rsid w:val="0015211F"/>
    <w:rsid w:val="00153A9C"/>
    <w:rsid w:val="0015416C"/>
    <w:rsid w:val="00165F58"/>
    <w:rsid w:val="001662E1"/>
    <w:rsid w:val="00170FF0"/>
    <w:rsid w:val="00183FE7"/>
    <w:rsid w:val="00184C9B"/>
    <w:rsid w:val="00184F7C"/>
    <w:rsid w:val="001867B8"/>
    <w:rsid w:val="00195D67"/>
    <w:rsid w:val="001B0A83"/>
    <w:rsid w:val="001B17B3"/>
    <w:rsid w:val="001B3044"/>
    <w:rsid w:val="001B3B50"/>
    <w:rsid w:val="001C2013"/>
    <w:rsid w:val="001C2EE8"/>
    <w:rsid w:val="001C4134"/>
    <w:rsid w:val="001C5D8C"/>
    <w:rsid w:val="001D598C"/>
    <w:rsid w:val="001E265E"/>
    <w:rsid w:val="001E4B7E"/>
    <w:rsid w:val="001E5A2E"/>
    <w:rsid w:val="001E6C90"/>
    <w:rsid w:val="001E7B21"/>
    <w:rsid w:val="001E7CB5"/>
    <w:rsid w:val="001F5A9A"/>
    <w:rsid w:val="002018DB"/>
    <w:rsid w:val="00202DAB"/>
    <w:rsid w:val="00204BBA"/>
    <w:rsid w:val="00205D77"/>
    <w:rsid w:val="00210F22"/>
    <w:rsid w:val="00213B71"/>
    <w:rsid w:val="002238FB"/>
    <w:rsid w:val="00235737"/>
    <w:rsid w:val="00237C0A"/>
    <w:rsid w:val="0024190F"/>
    <w:rsid w:val="00245A49"/>
    <w:rsid w:val="00245ADD"/>
    <w:rsid w:val="00263BCB"/>
    <w:rsid w:val="00265219"/>
    <w:rsid w:val="00267B79"/>
    <w:rsid w:val="00277E75"/>
    <w:rsid w:val="00282ECB"/>
    <w:rsid w:val="00291C14"/>
    <w:rsid w:val="00293713"/>
    <w:rsid w:val="002A0813"/>
    <w:rsid w:val="002A388C"/>
    <w:rsid w:val="002B75C5"/>
    <w:rsid w:val="002C2D0B"/>
    <w:rsid w:val="002C2D2E"/>
    <w:rsid w:val="002C3BE3"/>
    <w:rsid w:val="002C70AF"/>
    <w:rsid w:val="002C739B"/>
    <w:rsid w:val="002E021C"/>
    <w:rsid w:val="002F3207"/>
    <w:rsid w:val="0030222C"/>
    <w:rsid w:val="00302AD8"/>
    <w:rsid w:val="00305015"/>
    <w:rsid w:val="0030571A"/>
    <w:rsid w:val="003219BF"/>
    <w:rsid w:val="003247A6"/>
    <w:rsid w:val="0032539F"/>
    <w:rsid w:val="003327C3"/>
    <w:rsid w:val="00332816"/>
    <w:rsid w:val="00340A79"/>
    <w:rsid w:val="003450EB"/>
    <w:rsid w:val="00345A2B"/>
    <w:rsid w:val="00350AD7"/>
    <w:rsid w:val="00355335"/>
    <w:rsid w:val="0035736C"/>
    <w:rsid w:val="00360209"/>
    <w:rsid w:val="0036147B"/>
    <w:rsid w:val="003635F9"/>
    <w:rsid w:val="003670AB"/>
    <w:rsid w:val="003704AE"/>
    <w:rsid w:val="003764A1"/>
    <w:rsid w:val="00391888"/>
    <w:rsid w:val="00395D0F"/>
    <w:rsid w:val="00396B48"/>
    <w:rsid w:val="003A1D75"/>
    <w:rsid w:val="003A25B5"/>
    <w:rsid w:val="003A3290"/>
    <w:rsid w:val="003A7C3B"/>
    <w:rsid w:val="003B40FC"/>
    <w:rsid w:val="003B4F65"/>
    <w:rsid w:val="003C124B"/>
    <w:rsid w:val="003C34A0"/>
    <w:rsid w:val="003C34BB"/>
    <w:rsid w:val="003C4D87"/>
    <w:rsid w:val="003D10B9"/>
    <w:rsid w:val="003D7FE8"/>
    <w:rsid w:val="003E0663"/>
    <w:rsid w:val="003E22E2"/>
    <w:rsid w:val="003E4AC0"/>
    <w:rsid w:val="003E675B"/>
    <w:rsid w:val="003F0FCE"/>
    <w:rsid w:val="003F488F"/>
    <w:rsid w:val="003F4A9E"/>
    <w:rsid w:val="003F6740"/>
    <w:rsid w:val="004003A8"/>
    <w:rsid w:val="00405D3F"/>
    <w:rsid w:val="00405F21"/>
    <w:rsid w:val="00444C38"/>
    <w:rsid w:val="00445A3E"/>
    <w:rsid w:val="00446508"/>
    <w:rsid w:val="00453521"/>
    <w:rsid w:val="00466D77"/>
    <w:rsid w:val="00467CE8"/>
    <w:rsid w:val="0048248B"/>
    <w:rsid w:val="004826AE"/>
    <w:rsid w:val="004839D8"/>
    <w:rsid w:val="00486620"/>
    <w:rsid w:val="004959A3"/>
    <w:rsid w:val="004970CE"/>
    <w:rsid w:val="004A25BC"/>
    <w:rsid w:val="004A52D4"/>
    <w:rsid w:val="004A57F4"/>
    <w:rsid w:val="004A69D8"/>
    <w:rsid w:val="004A76AD"/>
    <w:rsid w:val="004B13FE"/>
    <w:rsid w:val="004B198E"/>
    <w:rsid w:val="004B69BF"/>
    <w:rsid w:val="004E212E"/>
    <w:rsid w:val="004E787A"/>
    <w:rsid w:val="004F44B0"/>
    <w:rsid w:val="004F5385"/>
    <w:rsid w:val="00500AFD"/>
    <w:rsid w:val="00502EF7"/>
    <w:rsid w:val="00504F35"/>
    <w:rsid w:val="005100C9"/>
    <w:rsid w:val="00510C54"/>
    <w:rsid w:val="00514DD8"/>
    <w:rsid w:val="00515D0E"/>
    <w:rsid w:val="00516EF1"/>
    <w:rsid w:val="00530933"/>
    <w:rsid w:val="00533AED"/>
    <w:rsid w:val="00535111"/>
    <w:rsid w:val="0054412A"/>
    <w:rsid w:val="005478CE"/>
    <w:rsid w:val="005520C6"/>
    <w:rsid w:val="0055407F"/>
    <w:rsid w:val="00562E92"/>
    <w:rsid w:val="005804E5"/>
    <w:rsid w:val="00582DDC"/>
    <w:rsid w:val="0059135F"/>
    <w:rsid w:val="00593873"/>
    <w:rsid w:val="005B52B9"/>
    <w:rsid w:val="005C271C"/>
    <w:rsid w:val="005E1BAB"/>
    <w:rsid w:val="005F68E4"/>
    <w:rsid w:val="00605130"/>
    <w:rsid w:val="00611C87"/>
    <w:rsid w:val="00614527"/>
    <w:rsid w:val="006149D1"/>
    <w:rsid w:val="00621093"/>
    <w:rsid w:val="00621C4D"/>
    <w:rsid w:val="006226A6"/>
    <w:rsid w:val="00631202"/>
    <w:rsid w:val="00636F4D"/>
    <w:rsid w:val="00643E2F"/>
    <w:rsid w:val="0065671A"/>
    <w:rsid w:val="00656E09"/>
    <w:rsid w:val="00665FEA"/>
    <w:rsid w:val="0066693E"/>
    <w:rsid w:val="006738F9"/>
    <w:rsid w:val="0067464A"/>
    <w:rsid w:val="006757DE"/>
    <w:rsid w:val="00680DC9"/>
    <w:rsid w:val="00684E1C"/>
    <w:rsid w:val="00684FB2"/>
    <w:rsid w:val="00691B6C"/>
    <w:rsid w:val="0069344D"/>
    <w:rsid w:val="006939F2"/>
    <w:rsid w:val="0069429B"/>
    <w:rsid w:val="006A0223"/>
    <w:rsid w:val="006A13EA"/>
    <w:rsid w:val="006A28CF"/>
    <w:rsid w:val="006B07A2"/>
    <w:rsid w:val="006B7866"/>
    <w:rsid w:val="006C0752"/>
    <w:rsid w:val="006C17C6"/>
    <w:rsid w:val="006C24E5"/>
    <w:rsid w:val="006C5875"/>
    <w:rsid w:val="006C7DF8"/>
    <w:rsid w:val="006D1ADA"/>
    <w:rsid w:val="006D72B1"/>
    <w:rsid w:val="006E09D2"/>
    <w:rsid w:val="006E0DF7"/>
    <w:rsid w:val="006F2698"/>
    <w:rsid w:val="00703D25"/>
    <w:rsid w:val="00707235"/>
    <w:rsid w:val="0070789A"/>
    <w:rsid w:val="0071407B"/>
    <w:rsid w:val="00714C2B"/>
    <w:rsid w:val="00730800"/>
    <w:rsid w:val="0073287C"/>
    <w:rsid w:val="00735E4C"/>
    <w:rsid w:val="007477AD"/>
    <w:rsid w:val="00747AD6"/>
    <w:rsid w:val="007649B0"/>
    <w:rsid w:val="007665CC"/>
    <w:rsid w:val="00782828"/>
    <w:rsid w:val="007927C5"/>
    <w:rsid w:val="007936A0"/>
    <w:rsid w:val="00795482"/>
    <w:rsid w:val="0079569D"/>
    <w:rsid w:val="007A1314"/>
    <w:rsid w:val="007A1A67"/>
    <w:rsid w:val="007A27BC"/>
    <w:rsid w:val="007A78BE"/>
    <w:rsid w:val="007B2924"/>
    <w:rsid w:val="007B7A3D"/>
    <w:rsid w:val="007C53E3"/>
    <w:rsid w:val="007C65C3"/>
    <w:rsid w:val="007D4843"/>
    <w:rsid w:val="007D4E58"/>
    <w:rsid w:val="007E03F0"/>
    <w:rsid w:val="007F1B4C"/>
    <w:rsid w:val="007F4E49"/>
    <w:rsid w:val="007F58C8"/>
    <w:rsid w:val="007F6C8D"/>
    <w:rsid w:val="0080037C"/>
    <w:rsid w:val="00805E0B"/>
    <w:rsid w:val="00811999"/>
    <w:rsid w:val="00811D8D"/>
    <w:rsid w:val="008147FF"/>
    <w:rsid w:val="0081493A"/>
    <w:rsid w:val="0082150A"/>
    <w:rsid w:val="00826B2E"/>
    <w:rsid w:val="0083224A"/>
    <w:rsid w:val="00840AC4"/>
    <w:rsid w:val="00840D9A"/>
    <w:rsid w:val="00842CFA"/>
    <w:rsid w:val="008447A4"/>
    <w:rsid w:val="00844C8D"/>
    <w:rsid w:val="00864495"/>
    <w:rsid w:val="0086745E"/>
    <w:rsid w:val="00874B12"/>
    <w:rsid w:val="008824BF"/>
    <w:rsid w:val="00882649"/>
    <w:rsid w:val="00896430"/>
    <w:rsid w:val="008A158D"/>
    <w:rsid w:val="008A2864"/>
    <w:rsid w:val="008A6B29"/>
    <w:rsid w:val="008B2B0E"/>
    <w:rsid w:val="008C273F"/>
    <w:rsid w:val="008C5357"/>
    <w:rsid w:val="008C5748"/>
    <w:rsid w:val="008D3388"/>
    <w:rsid w:val="008E0C0D"/>
    <w:rsid w:val="008E423D"/>
    <w:rsid w:val="008E5B9A"/>
    <w:rsid w:val="008E7A75"/>
    <w:rsid w:val="008F53BF"/>
    <w:rsid w:val="008F5965"/>
    <w:rsid w:val="00916108"/>
    <w:rsid w:val="00936E20"/>
    <w:rsid w:val="009406FD"/>
    <w:rsid w:val="00945622"/>
    <w:rsid w:val="0094633A"/>
    <w:rsid w:val="009528FD"/>
    <w:rsid w:val="00965D51"/>
    <w:rsid w:val="00971257"/>
    <w:rsid w:val="00972A0A"/>
    <w:rsid w:val="00980EB3"/>
    <w:rsid w:val="009950C4"/>
    <w:rsid w:val="0099570B"/>
    <w:rsid w:val="009B21DB"/>
    <w:rsid w:val="009B3AB5"/>
    <w:rsid w:val="009C27A1"/>
    <w:rsid w:val="009D31CE"/>
    <w:rsid w:val="009E1948"/>
    <w:rsid w:val="009E1D53"/>
    <w:rsid w:val="00A015F1"/>
    <w:rsid w:val="00A06BDF"/>
    <w:rsid w:val="00A077A4"/>
    <w:rsid w:val="00A169B9"/>
    <w:rsid w:val="00A21132"/>
    <w:rsid w:val="00A240CE"/>
    <w:rsid w:val="00A36770"/>
    <w:rsid w:val="00A43015"/>
    <w:rsid w:val="00A4687B"/>
    <w:rsid w:val="00A71916"/>
    <w:rsid w:val="00A8336E"/>
    <w:rsid w:val="00A85F96"/>
    <w:rsid w:val="00A95C1B"/>
    <w:rsid w:val="00A963C7"/>
    <w:rsid w:val="00AB3052"/>
    <w:rsid w:val="00AB382C"/>
    <w:rsid w:val="00AB3869"/>
    <w:rsid w:val="00AC039A"/>
    <w:rsid w:val="00AD72A5"/>
    <w:rsid w:val="00AE066D"/>
    <w:rsid w:val="00AE1294"/>
    <w:rsid w:val="00AF5EE1"/>
    <w:rsid w:val="00AF61EF"/>
    <w:rsid w:val="00B01CA0"/>
    <w:rsid w:val="00B141D0"/>
    <w:rsid w:val="00B20A42"/>
    <w:rsid w:val="00B21502"/>
    <w:rsid w:val="00B23CD0"/>
    <w:rsid w:val="00B24419"/>
    <w:rsid w:val="00B27E9E"/>
    <w:rsid w:val="00B31752"/>
    <w:rsid w:val="00B31E61"/>
    <w:rsid w:val="00B336B4"/>
    <w:rsid w:val="00B345C1"/>
    <w:rsid w:val="00B401A3"/>
    <w:rsid w:val="00B406E0"/>
    <w:rsid w:val="00B46E5C"/>
    <w:rsid w:val="00B50AA7"/>
    <w:rsid w:val="00B513FE"/>
    <w:rsid w:val="00B5592F"/>
    <w:rsid w:val="00B573C8"/>
    <w:rsid w:val="00B607D5"/>
    <w:rsid w:val="00B60B73"/>
    <w:rsid w:val="00B6593A"/>
    <w:rsid w:val="00B70EF2"/>
    <w:rsid w:val="00B72BF7"/>
    <w:rsid w:val="00B74412"/>
    <w:rsid w:val="00B82BD1"/>
    <w:rsid w:val="00B90C6D"/>
    <w:rsid w:val="00B965EA"/>
    <w:rsid w:val="00BA0455"/>
    <w:rsid w:val="00BA08D8"/>
    <w:rsid w:val="00BA2BF2"/>
    <w:rsid w:val="00BA3EC8"/>
    <w:rsid w:val="00BA4D19"/>
    <w:rsid w:val="00BB4AC0"/>
    <w:rsid w:val="00BD2CAD"/>
    <w:rsid w:val="00BD35F6"/>
    <w:rsid w:val="00BD7AF9"/>
    <w:rsid w:val="00BE27E0"/>
    <w:rsid w:val="00BE59A8"/>
    <w:rsid w:val="00BE60FA"/>
    <w:rsid w:val="00C06FF2"/>
    <w:rsid w:val="00C1398D"/>
    <w:rsid w:val="00C146A2"/>
    <w:rsid w:val="00C16547"/>
    <w:rsid w:val="00C25D54"/>
    <w:rsid w:val="00C35B66"/>
    <w:rsid w:val="00C35EC3"/>
    <w:rsid w:val="00C40D1F"/>
    <w:rsid w:val="00C4155B"/>
    <w:rsid w:val="00C41B37"/>
    <w:rsid w:val="00C51E94"/>
    <w:rsid w:val="00C60382"/>
    <w:rsid w:val="00C61497"/>
    <w:rsid w:val="00C766E2"/>
    <w:rsid w:val="00C91458"/>
    <w:rsid w:val="00C91EA3"/>
    <w:rsid w:val="00C941EB"/>
    <w:rsid w:val="00C952E3"/>
    <w:rsid w:val="00C97164"/>
    <w:rsid w:val="00CA6167"/>
    <w:rsid w:val="00CC31B2"/>
    <w:rsid w:val="00CD0331"/>
    <w:rsid w:val="00CD3757"/>
    <w:rsid w:val="00CE0B42"/>
    <w:rsid w:val="00CF3D92"/>
    <w:rsid w:val="00CF3F2E"/>
    <w:rsid w:val="00D01063"/>
    <w:rsid w:val="00D0151E"/>
    <w:rsid w:val="00D0714A"/>
    <w:rsid w:val="00D14073"/>
    <w:rsid w:val="00D21797"/>
    <w:rsid w:val="00D24309"/>
    <w:rsid w:val="00D30952"/>
    <w:rsid w:val="00D339D4"/>
    <w:rsid w:val="00D34158"/>
    <w:rsid w:val="00D370D1"/>
    <w:rsid w:val="00D466C4"/>
    <w:rsid w:val="00D47487"/>
    <w:rsid w:val="00D5429B"/>
    <w:rsid w:val="00D567B0"/>
    <w:rsid w:val="00D60286"/>
    <w:rsid w:val="00D72600"/>
    <w:rsid w:val="00D80FF4"/>
    <w:rsid w:val="00D85669"/>
    <w:rsid w:val="00D86152"/>
    <w:rsid w:val="00D90E72"/>
    <w:rsid w:val="00D95044"/>
    <w:rsid w:val="00DC62FF"/>
    <w:rsid w:val="00DD0897"/>
    <w:rsid w:val="00DD7A4E"/>
    <w:rsid w:val="00DF0C51"/>
    <w:rsid w:val="00DF4C77"/>
    <w:rsid w:val="00DF552E"/>
    <w:rsid w:val="00E023F8"/>
    <w:rsid w:val="00E07CCD"/>
    <w:rsid w:val="00E10FFF"/>
    <w:rsid w:val="00E11D03"/>
    <w:rsid w:val="00E16D8F"/>
    <w:rsid w:val="00E2435A"/>
    <w:rsid w:val="00E25F3E"/>
    <w:rsid w:val="00E304D5"/>
    <w:rsid w:val="00E323C2"/>
    <w:rsid w:val="00E47280"/>
    <w:rsid w:val="00E475D0"/>
    <w:rsid w:val="00E55CFF"/>
    <w:rsid w:val="00E55D5B"/>
    <w:rsid w:val="00E56262"/>
    <w:rsid w:val="00E65FCE"/>
    <w:rsid w:val="00E66D3A"/>
    <w:rsid w:val="00E7237C"/>
    <w:rsid w:val="00E762B1"/>
    <w:rsid w:val="00E76459"/>
    <w:rsid w:val="00E9522D"/>
    <w:rsid w:val="00E96681"/>
    <w:rsid w:val="00E97B4C"/>
    <w:rsid w:val="00EA02BE"/>
    <w:rsid w:val="00EA06AC"/>
    <w:rsid w:val="00EB2FBF"/>
    <w:rsid w:val="00EB461E"/>
    <w:rsid w:val="00EC06D3"/>
    <w:rsid w:val="00EC0817"/>
    <w:rsid w:val="00EC50AC"/>
    <w:rsid w:val="00EC7FE3"/>
    <w:rsid w:val="00ED5CFF"/>
    <w:rsid w:val="00ED696F"/>
    <w:rsid w:val="00EE2670"/>
    <w:rsid w:val="00EE4427"/>
    <w:rsid w:val="00EE44E8"/>
    <w:rsid w:val="00EF0CB1"/>
    <w:rsid w:val="00EF0CC3"/>
    <w:rsid w:val="00EF0F5D"/>
    <w:rsid w:val="00EF0F94"/>
    <w:rsid w:val="00EF1BC8"/>
    <w:rsid w:val="00EF2D66"/>
    <w:rsid w:val="00EF6271"/>
    <w:rsid w:val="00F043E7"/>
    <w:rsid w:val="00F05EFB"/>
    <w:rsid w:val="00F0665C"/>
    <w:rsid w:val="00F07386"/>
    <w:rsid w:val="00F1247D"/>
    <w:rsid w:val="00F22E60"/>
    <w:rsid w:val="00F257D1"/>
    <w:rsid w:val="00F3462E"/>
    <w:rsid w:val="00F3689C"/>
    <w:rsid w:val="00F37A5C"/>
    <w:rsid w:val="00F4225D"/>
    <w:rsid w:val="00F43671"/>
    <w:rsid w:val="00F45A48"/>
    <w:rsid w:val="00F50EF1"/>
    <w:rsid w:val="00F51E68"/>
    <w:rsid w:val="00F579EC"/>
    <w:rsid w:val="00F65804"/>
    <w:rsid w:val="00F71778"/>
    <w:rsid w:val="00F7514A"/>
    <w:rsid w:val="00F97C6D"/>
    <w:rsid w:val="00FA302B"/>
    <w:rsid w:val="00FD73CF"/>
    <w:rsid w:val="00FE6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1B649"/>
  <w15:docId w15:val="{C4F8BA6F-FFD2-4AA9-86FE-3EF350BE2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semiHidden="1" w:unhideWhenUsed="1"/>
    <w:lsdException w:name="index heading" w:locked="1"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locked="1"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qFormat="1"/>
    <w:lsdException w:name="Emphasis"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1" w:semiHidden="1" w:uiPriority="99"/>
    <w:lsdException w:name="No Spacing" w:locked="1"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locked="1" w:semiHidden="1" w:uiPriority="34" w:qFormat="1"/>
    <w:lsdException w:name="Quote" w:locked="1" w:semiHidden="1" w:uiPriority="29" w:qFormat="1"/>
    <w:lsdException w:name="Intense Quote" w:locked="1" w:semiHidden="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E59A8"/>
    <w:pPr>
      <w:spacing w:after="240"/>
    </w:pPr>
    <w:rPr>
      <w:rFonts w:ascii="Arial" w:hAnsi="Arial"/>
      <w:szCs w:val="24"/>
    </w:rPr>
  </w:style>
  <w:style w:type="paragraph" w:styleId="Heading1">
    <w:name w:val="heading 1"/>
    <w:next w:val="AusencoNormalIndent"/>
    <w:qFormat/>
    <w:rsid w:val="002E021C"/>
    <w:pPr>
      <w:keepNext/>
      <w:numPr>
        <w:numId w:val="11"/>
      </w:numPr>
      <w:pBdr>
        <w:top w:val="single" w:sz="4" w:space="3" w:color="auto"/>
      </w:pBdr>
      <w:spacing w:before="720" w:after="60"/>
      <w:jc w:val="both"/>
      <w:outlineLvl w:val="0"/>
    </w:pPr>
    <w:rPr>
      <w:rFonts w:ascii="Arial Bold" w:hAnsi="Arial Bold" w:cs="Arial"/>
      <w:b/>
      <w:bCs/>
      <w:kern w:val="32"/>
      <w:sz w:val="24"/>
      <w:szCs w:val="32"/>
    </w:rPr>
  </w:style>
  <w:style w:type="paragraph" w:styleId="Heading2">
    <w:name w:val="heading 2"/>
    <w:next w:val="AusencoNormalIndent"/>
    <w:qFormat/>
    <w:rsid w:val="0066693E"/>
    <w:pPr>
      <w:keepNext/>
      <w:numPr>
        <w:ilvl w:val="1"/>
        <w:numId w:val="11"/>
      </w:numPr>
      <w:spacing w:before="240" w:after="60"/>
      <w:jc w:val="both"/>
      <w:outlineLvl w:val="1"/>
    </w:pPr>
    <w:rPr>
      <w:rFonts w:ascii="Arial" w:hAnsi="Arial" w:cs="Arial"/>
      <w:b/>
      <w:bCs/>
      <w:iCs/>
      <w:szCs w:val="28"/>
    </w:rPr>
  </w:style>
  <w:style w:type="paragraph" w:styleId="Heading3">
    <w:name w:val="heading 3"/>
    <w:next w:val="AusencoNormalIndent"/>
    <w:qFormat/>
    <w:rsid w:val="0066693E"/>
    <w:pPr>
      <w:keepNext/>
      <w:numPr>
        <w:ilvl w:val="2"/>
        <w:numId w:val="11"/>
      </w:numPr>
      <w:spacing w:before="240" w:after="60"/>
      <w:jc w:val="both"/>
      <w:outlineLvl w:val="2"/>
    </w:pPr>
    <w:rPr>
      <w:rFonts w:ascii="Arial" w:hAnsi="Arial" w:cs="Arial"/>
      <w:b/>
      <w:bCs/>
      <w:szCs w:val="26"/>
    </w:rPr>
  </w:style>
  <w:style w:type="paragraph" w:styleId="Heading4">
    <w:name w:val="heading 4"/>
    <w:next w:val="AusencoNormalIndent"/>
    <w:qFormat/>
    <w:rsid w:val="0066693E"/>
    <w:pPr>
      <w:keepNext/>
      <w:numPr>
        <w:ilvl w:val="3"/>
        <w:numId w:val="11"/>
      </w:numPr>
      <w:spacing w:before="240" w:after="60"/>
      <w:jc w:val="both"/>
      <w:outlineLvl w:val="3"/>
    </w:pPr>
    <w:rPr>
      <w:rFonts w:ascii="Arial" w:hAnsi="Arial"/>
      <w:bCs/>
      <w:szCs w:val="28"/>
    </w:rPr>
  </w:style>
  <w:style w:type="paragraph" w:styleId="Heading5">
    <w:name w:val="heading 5"/>
    <w:basedOn w:val="Normal"/>
    <w:next w:val="Normal"/>
    <w:semiHidden/>
    <w:qFormat/>
    <w:locked/>
    <w:rsid w:val="00453521"/>
    <w:pPr>
      <w:numPr>
        <w:ilvl w:val="4"/>
        <w:numId w:val="11"/>
      </w:numPr>
      <w:spacing w:before="240" w:after="60"/>
      <w:outlineLvl w:val="4"/>
    </w:pPr>
    <w:rPr>
      <w:b/>
      <w:bCs/>
      <w:i/>
      <w:iCs/>
      <w:sz w:val="26"/>
      <w:szCs w:val="26"/>
    </w:rPr>
  </w:style>
  <w:style w:type="paragraph" w:styleId="Heading6">
    <w:name w:val="heading 6"/>
    <w:basedOn w:val="Normal"/>
    <w:next w:val="Normal"/>
    <w:semiHidden/>
    <w:qFormat/>
    <w:locked/>
    <w:rsid w:val="00453521"/>
    <w:pPr>
      <w:numPr>
        <w:ilvl w:val="5"/>
        <w:numId w:val="11"/>
      </w:numPr>
      <w:spacing w:before="240" w:after="60"/>
      <w:outlineLvl w:val="5"/>
    </w:pPr>
    <w:rPr>
      <w:rFonts w:ascii="Times New Roman" w:hAnsi="Times New Roman"/>
      <w:b/>
      <w:bCs/>
      <w:szCs w:val="22"/>
    </w:rPr>
  </w:style>
  <w:style w:type="paragraph" w:styleId="Heading7">
    <w:name w:val="heading 7"/>
    <w:basedOn w:val="Normal"/>
    <w:next w:val="Normal"/>
    <w:semiHidden/>
    <w:qFormat/>
    <w:locked/>
    <w:rsid w:val="00453521"/>
    <w:pPr>
      <w:numPr>
        <w:ilvl w:val="6"/>
        <w:numId w:val="11"/>
      </w:numPr>
      <w:spacing w:before="240" w:after="60"/>
      <w:outlineLvl w:val="6"/>
    </w:pPr>
    <w:rPr>
      <w:rFonts w:ascii="Times New Roman" w:hAnsi="Times New Roman"/>
      <w:sz w:val="24"/>
    </w:rPr>
  </w:style>
  <w:style w:type="paragraph" w:styleId="Heading8">
    <w:name w:val="heading 8"/>
    <w:basedOn w:val="Normal"/>
    <w:next w:val="Normal"/>
    <w:semiHidden/>
    <w:qFormat/>
    <w:locked/>
    <w:rsid w:val="00453521"/>
    <w:pPr>
      <w:numPr>
        <w:ilvl w:val="7"/>
        <w:numId w:val="11"/>
      </w:numPr>
      <w:spacing w:before="240" w:after="60"/>
      <w:outlineLvl w:val="7"/>
    </w:pPr>
    <w:rPr>
      <w:rFonts w:ascii="Times New Roman" w:hAnsi="Times New Roman"/>
      <w:i/>
      <w:iCs/>
      <w:sz w:val="24"/>
    </w:rPr>
  </w:style>
  <w:style w:type="paragraph" w:styleId="Heading9">
    <w:name w:val="heading 9"/>
    <w:basedOn w:val="Normal"/>
    <w:next w:val="Normal"/>
    <w:semiHidden/>
    <w:qFormat/>
    <w:locked/>
    <w:rsid w:val="00453521"/>
    <w:pPr>
      <w:numPr>
        <w:ilvl w:val="8"/>
        <w:numId w:val="1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sencoNormalIndent">
    <w:name w:val="Ausenco Normal Indent"/>
    <w:basedOn w:val="AusencoNormal"/>
    <w:rsid w:val="007F1B4C"/>
    <w:pPr>
      <w:ind w:left="851"/>
    </w:pPr>
  </w:style>
  <w:style w:type="paragraph" w:customStyle="1" w:styleId="Heading">
    <w:name w:val="Heading"/>
    <w:next w:val="Normal"/>
    <w:qFormat/>
    <w:rsid w:val="0066693E"/>
    <w:pPr>
      <w:keepNext/>
      <w:pBdr>
        <w:top w:val="single" w:sz="4" w:space="3" w:color="auto"/>
      </w:pBdr>
      <w:spacing w:before="240" w:after="240"/>
      <w:jc w:val="both"/>
    </w:pPr>
    <w:rPr>
      <w:rFonts w:ascii="Arial Bold" w:hAnsi="Arial Bold"/>
      <w:b/>
      <w:sz w:val="28"/>
      <w:szCs w:val="24"/>
    </w:rPr>
  </w:style>
  <w:style w:type="paragraph" w:customStyle="1" w:styleId="Appendix">
    <w:name w:val="Appendix"/>
    <w:basedOn w:val="Heading"/>
    <w:next w:val="Normal"/>
    <w:rsid w:val="0066693E"/>
    <w:pPr>
      <w:pageBreakBefore/>
      <w:spacing w:before="120" w:after="120"/>
    </w:pPr>
  </w:style>
  <w:style w:type="paragraph" w:customStyle="1" w:styleId="Attachment">
    <w:name w:val="Attachment"/>
    <w:basedOn w:val="Heading"/>
    <w:next w:val="Normal"/>
    <w:locked/>
    <w:rsid w:val="005B52B9"/>
    <w:pPr>
      <w:pageBreakBefore/>
    </w:pPr>
  </w:style>
  <w:style w:type="paragraph" w:customStyle="1" w:styleId="HangingIndent">
    <w:name w:val="Hanging Indent"/>
    <w:basedOn w:val="AusencoNormalIndent"/>
    <w:locked/>
    <w:rsid w:val="0066693E"/>
    <w:pPr>
      <w:spacing w:before="120" w:after="120"/>
      <w:ind w:left="3970" w:hanging="3119"/>
    </w:pPr>
  </w:style>
  <w:style w:type="paragraph" w:customStyle="1" w:styleId="List-Bullet1">
    <w:name w:val="List - Bullet 1"/>
    <w:basedOn w:val="AusencoNormalIndent"/>
    <w:rsid w:val="0066693E"/>
    <w:pPr>
      <w:keepLines/>
      <w:numPr>
        <w:numId w:val="12"/>
      </w:numPr>
      <w:spacing w:before="120" w:after="120"/>
    </w:pPr>
  </w:style>
  <w:style w:type="paragraph" w:customStyle="1" w:styleId="List-Number1">
    <w:name w:val="List - Number 1"/>
    <w:basedOn w:val="AusencoNormalIndent"/>
    <w:rsid w:val="00291C14"/>
    <w:pPr>
      <w:keepLines/>
      <w:numPr>
        <w:numId w:val="35"/>
      </w:numPr>
      <w:spacing w:before="120" w:after="120"/>
    </w:pPr>
  </w:style>
  <w:style w:type="paragraph" w:customStyle="1" w:styleId="List-Number2">
    <w:name w:val="List - Number 2"/>
    <w:basedOn w:val="AusencoNormalIndent"/>
    <w:rsid w:val="00291C14"/>
    <w:pPr>
      <w:keepLines/>
      <w:numPr>
        <w:ilvl w:val="1"/>
        <w:numId w:val="35"/>
      </w:numPr>
      <w:spacing w:before="120" w:after="120"/>
    </w:pPr>
  </w:style>
  <w:style w:type="paragraph" w:customStyle="1" w:styleId="List-Number3">
    <w:name w:val="List - Number 3"/>
    <w:basedOn w:val="AusencoNormalIndent"/>
    <w:rsid w:val="00291C14"/>
    <w:pPr>
      <w:keepLines/>
      <w:numPr>
        <w:ilvl w:val="2"/>
        <w:numId w:val="35"/>
      </w:numPr>
      <w:spacing w:before="120" w:after="120"/>
    </w:pPr>
  </w:style>
  <w:style w:type="table" w:styleId="TableGrid">
    <w:name w:val="Table Grid"/>
    <w:basedOn w:val="TableNormal"/>
    <w:uiPriority w:val="39"/>
    <w:locked/>
    <w:rsid w:val="001E7B21"/>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ocked/>
    <w:rsid w:val="00453521"/>
    <w:pPr>
      <w:keepNext/>
      <w:spacing w:before="120" w:after="120"/>
      <w:ind w:left="851"/>
      <w:jc w:val="both"/>
    </w:pPr>
    <w:rPr>
      <w:rFonts w:ascii="Arial" w:hAnsi="Arial"/>
      <w:b/>
      <w:bCs/>
      <w:sz w:val="16"/>
    </w:rPr>
  </w:style>
  <w:style w:type="paragraph" w:customStyle="1" w:styleId="List-Bullet2">
    <w:name w:val="List - Bullet 2"/>
    <w:basedOn w:val="AusencoNormalIndent"/>
    <w:rsid w:val="00291C14"/>
    <w:pPr>
      <w:numPr>
        <w:ilvl w:val="1"/>
        <w:numId w:val="12"/>
      </w:numPr>
      <w:spacing w:before="120" w:after="120"/>
    </w:pPr>
  </w:style>
  <w:style w:type="character" w:styleId="PageNumber">
    <w:name w:val="page number"/>
    <w:basedOn w:val="DefaultParagraphFont"/>
    <w:semiHidden/>
    <w:locked/>
    <w:rsid w:val="00514DD8"/>
  </w:style>
  <w:style w:type="paragraph" w:styleId="Header">
    <w:name w:val="header"/>
    <w:link w:val="HeaderChar"/>
    <w:uiPriority w:val="99"/>
    <w:locked/>
    <w:rsid w:val="00BA0455"/>
    <w:pPr>
      <w:tabs>
        <w:tab w:val="left" w:pos="284"/>
      </w:tabs>
    </w:pPr>
    <w:rPr>
      <w:rFonts w:ascii="Arial" w:hAnsi="Arial"/>
      <w:sz w:val="15"/>
      <w:szCs w:val="24"/>
    </w:rPr>
  </w:style>
  <w:style w:type="paragraph" w:customStyle="1" w:styleId="SubHeader">
    <w:name w:val="Sub Header"/>
    <w:basedOn w:val="Header"/>
    <w:semiHidden/>
    <w:locked/>
    <w:rsid w:val="00A240CE"/>
    <w:pPr>
      <w:tabs>
        <w:tab w:val="center" w:pos="4820"/>
        <w:tab w:val="right" w:pos="9639"/>
      </w:tabs>
    </w:pPr>
    <w:rPr>
      <w:sz w:val="20"/>
    </w:rPr>
  </w:style>
  <w:style w:type="paragraph" w:styleId="Footer">
    <w:name w:val="footer"/>
    <w:link w:val="FooterChar"/>
    <w:rsid w:val="000270BA"/>
    <w:pPr>
      <w:tabs>
        <w:tab w:val="center" w:pos="4820"/>
        <w:tab w:val="right" w:pos="9356"/>
      </w:tabs>
    </w:pPr>
    <w:rPr>
      <w:rFonts w:ascii="Arial" w:hAnsi="Arial"/>
      <w:sz w:val="12"/>
      <w:szCs w:val="24"/>
    </w:rPr>
  </w:style>
  <w:style w:type="paragraph" w:customStyle="1" w:styleId="TableHeading">
    <w:name w:val="Table Heading"/>
    <w:rsid w:val="0066693E"/>
    <w:pPr>
      <w:keepNext/>
      <w:spacing w:before="60" w:after="60"/>
    </w:pPr>
    <w:rPr>
      <w:rFonts w:ascii="Arial" w:hAnsi="Arial"/>
      <w:b/>
      <w:szCs w:val="24"/>
      <w:lang w:val="en-US"/>
    </w:rPr>
  </w:style>
  <w:style w:type="paragraph" w:customStyle="1" w:styleId="TableText-Paragraph">
    <w:name w:val="Table Text - Paragraph"/>
    <w:rsid w:val="0066693E"/>
    <w:pPr>
      <w:spacing w:before="40" w:after="40"/>
    </w:pPr>
    <w:rPr>
      <w:rFonts w:ascii="Arial" w:hAnsi="Arial"/>
      <w:sz w:val="18"/>
      <w:szCs w:val="24"/>
    </w:rPr>
  </w:style>
  <w:style w:type="paragraph" w:customStyle="1" w:styleId="TableText-List">
    <w:name w:val="Table Text - List"/>
    <w:basedOn w:val="TableText-Paragraph"/>
    <w:rsid w:val="00EA02BE"/>
    <w:rPr>
      <w:rFonts w:cs="Arial"/>
    </w:rPr>
  </w:style>
  <w:style w:type="paragraph" w:customStyle="1" w:styleId="Table-List-Bullet1">
    <w:name w:val="Table - List - Bullet 1"/>
    <w:basedOn w:val="TableText-List"/>
    <w:rsid w:val="0066693E"/>
    <w:pPr>
      <w:keepLines/>
      <w:numPr>
        <w:numId w:val="15"/>
      </w:numPr>
      <w:spacing w:after="0"/>
    </w:pPr>
  </w:style>
  <w:style w:type="paragraph" w:styleId="ListBullet2">
    <w:name w:val="List Bullet 2"/>
    <w:basedOn w:val="Normal"/>
    <w:semiHidden/>
    <w:locked/>
    <w:rsid w:val="003F6740"/>
    <w:pPr>
      <w:keepLines/>
      <w:numPr>
        <w:numId w:val="2"/>
      </w:numPr>
      <w:tabs>
        <w:tab w:val="clear" w:pos="708"/>
      </w:tabs>
      <w:spacing w:before="120"/>
      <w:ind w:left="1985" w:hanging="567"/>
    </w:pPr>
  </w:style>
  <w:style w:type="paragraph" w:customStyle="1" w:styleId="Table-List-Number1">
    <w:name w:val="Table - List - Number 1"/>
    <w:basedOn w:val="TableText-List"/>
    <w:rsid w:val="0066693E"/>
    <w:pPr>
      <w:keepLines/>
      <w:numPr>
        <w:numId w:val="16"/>
      </w:numPr>
      <w:spacing w:after="0"/>
    </w:pPr>
  </w:style>
  <w:style w:type="paragraph" w:customStyle="1" w:styleId="Table-List-Number2">
    <w:name w:val="Table - List - Number 2"/>
    <w:basedOn w:val="TableText-List"/>
    <w:rsid w:val="0066693E"/>
    <w:pPr>
      <w:numPr>
        <w:ilvl w:val="1"/>
        <w:numId w:val="16"/>
      </w:numPr>
      <w:spacing w:after="0"/>
    </w:pPr>
  </w:style>
  <w:style w:type="paragraph" w:customStyle="1" w:styleId="Table-List-Bullet2">
    <w:name w:val="Table - List - Bullet 2"/>
    <w:basedOn w:val="TableText-List"/>
    <w:rsid w:val="0066693E"/>
    <w:pPr>
      <w:keepLines/>
      <w:numPr>
        <w:ilvl w:val="1"/>
        <w:numId w:val="15"/>
      </w:numPr>
      <w:spacing w:after="0"/>
    </w:pPr>
  </w:style>
  <w:style w:type="paragraph" w:customStyle="1" w:styleId="Table-List-Number3">
    <w:name w:val="Table - List - Number 3"/>
    <w:basedOn w:val="TableText-List"/>
    <w:rsid w:val="0066693E"/>
    <w:pPr>
      <w:keepLines/>
      <w:numPr>
        <w:ilvl w:val="2"/>
        <w:numId w:val="16"/>
      </w:numPr>
      <w:spacing w:after="0"/>
    </w:pPr>
  </w:style>
  <w:style w:type="paragraph" w:customStyle="1" w:styleId="AusencoNormal">
    <w:name w:val="Ausenco Normal"/>
    <w:rsid w:val="0066693E"/>
    <w:pPr>
      <w:spacing w:before="240" w:after="240"/>
      <w:jc w:val="both"/>
    </w:pPr>
    <w:rPr>
      <w:rFonts w:ascii="Arial" w:hAnsi="Arial"/>
      <w:szCs w:val="24"/>
    </w:rPr>
  </w:style>
  <w:style w:type="paragraph" w:styleId="ListBullet">
    <w:name w:val="List Bullet"/>
    <w:basedOn w:val="Normal"/>
    <w:semiHidden/>
    <w:locked/>
    <w:rsid w:val="00D34158"/>
    <w:pPr>
      <w:numPr>
        <w:numId w:val="1"/>
      </w:numPr>
    </w:pPr>
  </w:style>
  <w:style w:type="numbering" w:customStyle="1" w:styleId="List-Numbering">
    <w:name w:val="List - Numbering"/>
    <w:basedOn w:val="NoList"/>
    <w:semiHidden/>
    <w:locked/>
    <w:rsid w:val="004B69BF"/>
    <w:pPr>
      <w:numPr>
        <w:numId w:val="21"/>
      </w:numPr>
    </w:pPr>
  </w:style>
  <w:style w:type="numbering" w:customStyle="1" w:styleId="List-Bullet">
    <w:name w:val="List - Bullet"/>
    <w:basedOn w:val="NoList"/>
    <w:semiHidden/>
    <w:locked/>
    <w:rsid w:val="00C35EC3"/>
    <w:pPr>
      <w:numPr>
        <w:numId w:val="23"/>
      </w:numPr>
    </w:pPr>
  </w:style>
  <w:style w:type="paragraph" w:styleId="TOC1">
    <w:name w:val="toc 1"/>
    <w:basedOn w:val="Normal"/>
    <w:next w:val="Normal"/>
    <w:autoRedefine/>
    <w:semiHidden/>
    <w:locked/>
    <w:rsid w:val="001C2EE8"/>
    <w:pPr>
      <w:tabs>
        <w:tab w:val="right" w:pos="8222"/>
      </w:tabs>
      <w:spacing w:before="120" w:after="0"/>
      <w:ind w:left="851" w:hanging="851"/>
    </w:pPr>
    <w:rPr>
      <w:b/>
    </w:rPr>
  </w:style>
  <w:style w:type="paragraph" w:styleId="TOC2">
    <w:name w:val="toc 2"/>
    <w:basedOn w:val="Normal"/>
    <w:next w:val="Normal"/>
    <w:autoRedefine/>
    <w:semiHidden/>
    <w:locked/>
    <w:rsid w:val="001C2EE8"/>
    <w:pPr>
      <w:tabs>
        <w:tab w:val="right" w:pos="8222"/>
      </w:tabs>
      <w:spacing w:after="0"/>
      <w:ind w:left="851" w:hanging="851"/>
    </w:pPr>
  </w:style>
  <w:style w:type="paragraph" w:styleId="TOC3">
    <w:name w:val="toc 3"/>
    <w:basedOn w:val="Normal"/>
    <w:next w:val="Normal"/>
    <w:autoRedefine/>
    <w:semiHidden/>
    <w:locked/>
    <w:rsid w:val="001C2EE8"/>
    <w:pPr>
      <w:tabs>
        <w:tab w:val="left" w:pos="8222"/>
      </w:tabs>
      <w:spacing w:after="0"/>
      <w:ind w:left="851" w:hanging="851"/>
    </w:pPr>
  </w:style>
  <w:style w:type="character" w:styleId="Hyperlink">
    <w:name w:val="Hyperlink"/>
    <w:basedOn w:val="DefaultParagraphFont"/>
    <w:locked/>
    <w:rsid w:val="0009011E"/>
    <w:rPr>
      <w:rFonts w:ascii="Arial" w:hAnsi="Arial"/>
      <w:color w:val="0000FF"/>
      <w:sz w:val="20"/>
      <w:u w:val="single"/>
    </w:rPr>
  </w:style>
  <w:style w:type="character" w:styleId="CommentReference">
    <w:name w:val="annotation reference"/>
    <w:basedOn w:val="DefaultParagraphFont"/>
    <w:semiHidden/>
    <w:locked/>
    <w:rsid w:val="00277E75"/>
    <w:rPr>
      <w:sz w:val="16"/>
      <w:szCs w:val="16"/>
    </w:rPr>
  </w:style>
  <w:style w:type="paragraph" w:styleId="CommentText">
    <w:name w:val="annotation text"/>
    <w:basedOn w:val="Normal"/>
    <w:semiHidden/>
    <w:locked/>
    <w:rsid w:val="00277E75"/>
    <w:rPr>
      <w:szCs w:val="20"/>
    </w:rPr>
  </w:style>
  <w:style w:type="paragraph" w:styleId="CommentSubject">
    <w:name w:val="annotation subject"/>
    <w:basedOn w:val="CommentText"/>
    <w:next w:val="CommentText"/>
    <w:semiHidden/>
    <w:locked/>
    <w:rsid w:val="00277E75"/>
    <w:rPr>
      <w:b/>
      <w:bCs/>
    </w:rPr>
  </w:style>
  <w:style w:type="paragraph" w:styleId="TOC4">
    <w:name w:val="toc 4"/>
    <w:basedOn w:val="Normal"/>
    <w:next w:val="Normal"/>
    <w:autoRedefine/>
    <w:semiHidden/>
    <w:locked/>
    <w:rsid w:val="00277E75"/>
    <w:pPr>
      <w:ind w:left="660"/>
    </w:pPr>
  </w:style>
  <w:style w:type="paragraph" w:styleId="TOC5">
    <w:name w:val="toc 5"/>
    <w:basedOn w:val="Normal"/>
    <w:next w:val="Normal"/>
    <w:autoRedefine/>
    <w:semiHidden/>
    <w:locked/>
    <w:rsid w:val="00277E75"/>
    <w:pPr>
      <w:ind w:left="880"/>
    </w:pPr>
  </w:style>
  <w:style w:type="paragraph" w:styleId="TOC6">
    <w:name w:val="toc 6"/>
    <w:basedOn w:val="Normal"/>
    <w:next w:val="Normal"/>
    <w:autoRedefine/>
    <w:semiHidden/>
    <w:locked/>
    <w:rsid w:val="00277E75"/>
    <w:pPr>
      <w:ind w:left="1100"/>
    </w:pPr>
  </w:style>
  <w:style w:type="paragraph" w:styleId="TOC7">
    <w:name w:val="toc 7"/>
    <w:basedOn w:val="Normal"/>
    <w:next w:val="Normal"/>
    <w:autoRedefine/>
    <w:semiHidden/>
    <w:locked/>
    <w:rsid w:val="00277E75"/>
    <w:pPr>
      <w:ind w:left="1320"/>
    </w:pPr>
  </w:style>
  <w:style w:type="paragraph" w:styleId="TOC8">
    <w:name w:val="toc 8"/>
    <w:basedOn w:val="Normal"/>
    <w:next w:val="Normal"/>
    <w:autoRedefine/>
    <w:semiHidden/>
    <w:locked/>
    <w:rsid w:val="00277E75"/>
    <w:pPr>
      <w:ind w:left="1540"/>
    </w:pPr>
  </w:style>
  <w:style w:type="paragraph" w:styleId="TOC9">
    <w:name w:val="toc 9"/>
    <w:basedOn w:val="Normal"/>
    <w:next w:val="Normal"/>
    <w:autoRedefine/>
    <w:semiHidden/>
    <w:locked/>
    <w:rsid w:val="00277E75"/>
    <w:pPr>
      <w:ind w:left="1760"/>
    </w:pPr>
  </w:style>
  <w:style w:type="paragraph" w:styleId="TableofFigures">
    <w:name w:val="table of figures"/>
    <w:basedOn w:val="Normal"/>
    <w:next w:val="Normal"/>
    <w:semiHidden/>
    <w:locked/>
    <w:rsid w:val="00DC62FF"/>
    <w:pPr>
      <w:pBdr>
        <w:top w:val="single" w:sz="4" w:space="1" w:color="auto"/>
      </w:pBdr>
      <w:spacing w:before="120" w:after="120"/>
    </w:pPr>
    <w:rPr>
      <w:b/>
    </w:rPr>
  </w:style>
  <w:style w:type="numbering" w:styleId="111111">
    <w:name w:val="Outline List 2"/>
    <w:basedOn w:val="NoList"/>
    <w:semiHidden/>
    <w:locked/>
    <w:rsid w:val="00EF0CC3"/>
    <w:pPr>
      <w:numPr>
        <w:numId w:val="24"/>
      </w:numPr>
    </w:pPr>
  </w:style>
  <w:style w:type="numbering" w:styleId="1ai">
    <w:name w:val="Outline List 1"/>
    <w:basedOn w:val="NoList"/>
    <w:semiHidden/>
    <w:locked/>
    <w:rsid w:val="00EF0CC3"/>
    <w:pPr>
      <w:numPr>
        <w:numId w:val="25"/>
      </w:numPr>
    </w:pPr>
  </w:style>
  <w:style w:type="numbering" w:styleId="ArticleSection">
    <w:name w:val="Outline List 3"/>
    <w:basedOn w:val="NoList"/>
    <w:semiHidden/>
    <w:locked/>
    <w:rsid w:val="00EF0CC3"/>
    <w:pPr>
      <w:numPr>
        <w:numId w:val="26"/>
      </w:numPr>
    </w:pPr>
  </w:style>
  <w:style w:type="paragraph" w:styleId="BodyText">
    <w:name w:val="Body Text"/>
    <w:basedOn w:val="Normal"/>
    <w:semiHidden/>
    <w:locked/>
    <w:rsid w:val="00EF0CC3"/>
    <w:pPr>
      <w:spacing w:after="120"/>
    </w:pPr>
  </w:style>
  <w:style w:type="paragraph" w:styleId="BodyText3">
    <w:name w:val="Body Text 3"/>
    <w:basedOn w:val="Normal"/>
    <w:semiHidden/>
    <w:locked/>
    <w:rsid w:val="00EF0CC3"/>
    <w:pPr>
      <w:spacing w:after="120"/>
    </w:pPr>
    <w:rPr>
      <w:sz w:val="16"/>
      <w:szCs w:val="16"/>
    </w:rPr>
  </w:style>
  <w:style w:type="paragraph" w:styleId="BodyTextFirstIndent">
    <w:name w:val="Body Text First Indent"/>
    <w:basedOn w:val="BodyText"/>
    <w:semiHidden/>
    <w:locked/>
    <w:rsid w:val="00EF0CC3"/>
    <w:pPr>
      <w:ind w:firstLine="210"/>
    </w:pPr>
  </w:style>
  <w:style w:type="paragraph" w:styleId="BodyTextIndent">
    <w:name w:val="Body Text Indent"/>
    <w:basedOn w:val="Normal"/>
    <w:semiHidden/>
    <w:locked/>
    <w:rsid w:val="00EF0CC3"/>
    <w:pPr>
      <w:spacing w:after="120"/>
      <w:ind w:left="283"/>
    </w:pPr>
  </w:style>
  <w:style w:type="paragraph" w:styleId="BodyTextFirstIndent2">
    <w:name w:val="Body Text First Indent 2"/>
    <w:basedOn w:val="BodyTextIndent"/>
    <w:semiHidden/>
    <w:locked/>
    <w:rsid w:val="00EF0CC3"/>
    <w:pPr>
      <w:ind w:firstLine="210"/>
    </w:pPr>
  </w:style>
  <w:style w:type="paragraph" w:styleId="BodyTextIndent2">
    <w:name w:val="Body Text Indent 2"/>
    <w:basedOn w:val="Normal"/>
    <w:semiHidden/>
    <w:locked/>
    <w:rsid w:val="00EF0CC3"/>
    <w:pPr>
      <w:spacing w:after="120" w:line="480" w:lineRule="auto"/>
      <w:ind w:left="283"/>
    </w:pPr>
  </w:style>
  <w:style w:type="paragraph" w:styleId="BodyTextIndent3">
    <w:name w:val="Body Text Indent 3"/>
    <w:basedOn w:val="Normal"/>
    <w:semiHidden/>
    <w:locked/>
    <w:rsid w:val="00EF0CC3"/>
    <w:pPr>
      <w:spacing w:after="120"/>
      <w:ind w:left="283"/>
    </w:pPr>
    <w:rPr>
      <w:sz w:val="16"/>
      <w:szCs w:val="16"/>
    </w:rPr>
  </w:style>
  <w:style w:type="paragraph" w:styleId="Date">
    <w:name w:val="Date"/>
    <w:basedOn w:val="Normal"/>
    <w:next w:val="Normal"/>
    <w:semiHidden/>
    <w:locked/>
    <w:rsid w:val="00EF0CC3"/>
  </w:style>
  <w:style w:type="paragraph" w:styleId="E-mailSignature">
    <w:name w:val="E-mail Signature"/>
    <w:basedOn w:val="Normal"/>
    <w:semiHidden/>
    <w:locked/>
    <w:rsid w:val="00EF0CC3"/>
  </w:style>
  <w:style w:type="character" w:styleId="Emphasis">
    <w:name w:val="Emphasis"/>
    <w:basedOn w:val="DefaultParagraphFont"/>
    <w:semiHidden/>
    <w:qFormat/>
    <w:locked/>
    <w:rsid w:val="00EF0CC3"/>
    <w:rPr>
      <w:i/>
      <w:iCs/>
    </w:rPr>
  </w:style>
  <w:style w:type="paragraph" w:styleId="EnvelopeAddress">
    <w:name w:val="envelope address"/>
    <w:basedOn w:val="Normal"/>
    <w:semiHidden/>
    <w:locked/>
    <w:rsid w:val="00EF0CC3"/>
    <w:pPr>
      <w:framePr w:w="7920" w:h="1980" w:hRule="exact" w:hSpace="180" w:wrap="auto" w:hAnchor="page" w:xAlign="center" w:yAlign="bottom"/>
      <w:ind w:left="2880"/>
    </w:pPr>
    <w:rPr>
      <w:rFonts w:cs="Arial"/>
      <w:sz w:val="24"/>
    </w:rPr>
  </w:style>
  <w:style w:type="paragraph" w:styleId="EnvelopeReturn">
    <w:name w:val="envelope return"/>
    <w:basedOn w:val="Normal"/>
    <w:semiHidden/>
    <w:locked/>
    <w:rsid w:val="00EF0CC3"/>
    <w:rPr>
      <w:rFonts w:cs="Arial"/>
      <w:szCs w:val="20"/>
    </w:rPr>
  </w:style>
  <w:style w:type="character" w:styleId="FollowedHyperlink">
    <w:name w:val="FollowedHyperlink"/>
    <w:basedOn w:val="DefaultParagraphFont"/>
    <w:semiHidden/>
    <w:locked/>
    <w:rsid w:val="00EF0CC3"/>
    <w:rPr>
      <w:color w:val="FF0080"/>
      <w:u w:val="single"/>
    </w:rPr>
  </w:style>
  <w:style w:type="character" w:styleId="HTMLAcronym">
    <w:name w:val="HTML Acronym"/>
    <w:basedOn w:val="DefaultParagraphFont"/>
    <w:semiHidden/>
    <w:locked/>
    <w:rsid w:val="00EF0CC3"/>
  </w:style>
  <w:style w:type="paragraph" w:styleId="HTMLAddress">
    <w:name w:val="HTML Address"/>
    <w:basedOn w:val="Normal"/>
    <w:semiHidden/>
    <w:locked/>
    <w:rsid w:val="00EF0CC3"/>
    <w:rPr>
      <w:i/>
      <w:iCs/>
    </w:rPr>
  </w:style>
  <w:style w:type="character" w:styleId="HTMLCite">
    <w:name w:val="HTML Cite"/>
    <w:basedOn w:val="DefaultParagraphFont"/>
    <w:semiHidden/>
    <w:locked/>
    <w:rsid w:val="00EF0CC3"/>
    <w:rPr>
      <w:i/>
      <w:iCs/>
    </w:rPr>
  </w:style>
  <w:style w:type="character" w:styleId="HTMLCode">
    <w:name w:val="HTML Code"/>
    <w:basedOn w:val="DefaultParagraphFont"/>
    <w:semiHidden/>
    <w:locked/>
    <w:rsid w:val="00EF0CC3"/>
    <w:rPr>
      <w:rFonts w:ascii="Courier New" w:hAnsi="Courier New" w:cs="Courier New"/>
      <w:sz w:val="20"/>
      <w:szCs w:val="20"/>
    </w:rPr>
  </w:style>
  <w:style w:type="character" w:styleId="HTMLDefinition">
    <w:name w:val="HTML Definition"/>
    <w:basedOn w:val="DefaultParagraphFont"/>
    <w:semiHidden/>
    <w:locked/>
    <w:rsid w:val="00EF0CC3"/>
    <w:rPr>
      <w:i/>
      <w:iCs/>
    </w:rPr>
  </w:style>
  <w:style w:type="character" w:styleId="HTMLKeyboard">
    <w:name w:val="HTML Keyboard"/>
    <w:basedOn w:val="DefaultParagraphFont"/>
    <w:semiHidden/>
    <w:locked/>
    <w:rsid w:val="00EF0CC3"/>
    <w:rPr>
      <w:rFonts w:ascii="Courier New" w:hAnsi="Courier New" w:cs="Courier New"/>
      <w:sz w:val="20"/>
      <w:szCs w:val="20"/>
    </w:rPr>
  </w:style>
  <w:style w:type="paragraph" w:styleId="HTMLPreformatted">
    <w:name w:val="HTML Preformatted"/>
    <w:basedOn w:val="Normal"/>
    <w:semiHidden/>
    <w:locked/>
    <w:rsid w:val="00EF0CC3"/>
    <w:rPr>
      <w:rFonts w:ascii="Courier New" w:hAnsi="Courier New" w:cs="Courier New"/>
      <w:szCs w:val="20"/>
    </w:rPr>
  </w:style>
  <w:style w:type="character" w:styleId="HTMLSample">
    <w:name w:val="HTML Sample"/>
    <w:basedOn w:val="DefaultParagraphFont"/>
    <w:semiHidden/>
    <w:locked/>
    <w:rsid w:val="00EF0CC3"/>
    <w:rPr>
      <w:rFonts w:ascii="Courier New" w:hAnsi="Courier New" w:cs="Courier New"/>
    </w:rPr>
  </w:style>
  <w:style w:type="character" w:styleId="HTMLTypewriter">
    <w:name w:val="HTML Typewriter"/>
    <w:basedOn w:val="DefaultParagraphFont"/>
    <w:semiHidden/>
    <w:locked/>
    <w:rsid w:val="00EF0CC3"/>
    <w:rPr>
      <w:rFonts w:ascii="Courier New" w:hAnsi="Courier New" w:cs="Courier New"/>
      <w:sz w:val="20"/>
      <w:szCs w:val="20"/>
    </w:rPr>
  </w:style>
  <w:style w:type="character" w:styleId="HTMLVariable">
    <w:name w:val="HTML Variable"/>
    <w:basedOn w:val="DefaultParagraphFont"/>
    <w:semiHidden/>
    <w:locked/>
    <w:rsid w:val="00EF0CC3"/>
    <w:rPr>
      <w:i/>
      <w:iCs/>
    </w:rPr>
  </w:style>
  <w:style w:type="character" w:styleId="LineNumber">
    <w:name w:val="line number"/>
    <w:basedOn w:val="DefaultParagraphFont"/>
    <w:semiHidden/>
    <w:locked/>
    <w:rsid w:val="00EF0CC3"/>
  </w:style>
  <w:style w:type="paragraph" w:styleId="List">
    <w:name w:val="List"/>
    <w:basedOn w:val="Normal"/>
    <w:semiHidden/>
    <w:locked/>
    <w:rsid w:val="00EF0CC3"/>
    <w:pPr>
      <w:ind w:left="283" w:hanging="283"/>
    </w:pPr>
  </w:style>
  <w:style w:type="paragraph" w:styleId="List2">
    <w:name w:val="List 2"/>
    <w:basedOn w:val="Normal"/>
    <w:semiHidden/>
    <w:locked/>
    <w:rsid w:val="00EF0CC3"/>
    <w:pPr>
      <w:ind w:left="566" w:hanging="283"/>
    </w:pPr>
  </w:style>
  <w:style w:type="paragraph" w:styleId="List3">
    <w:name w:val="List 3"/>
    <w:basedOn w:val="Normal"/>
    <w:semiHidden/>
    <w:locked/>
    <w:rsid w:val="00EF0CC3"/>
    <w:pPr>
      <w:ind w:left="849" w:hanging="283"/>
    </w:pPr>
  </w:style>
  <w:style w:type="paragraph" w:styleId="List4">
    <w:name w:val="List 4"/>
    <w:basedOn w:val="Normal"/>
    <w:semiHidden/>
    <w:locked/>
    <w:rsid w:val="00EF0CC3"/>
    <w:pPr>
      <w:ind w:left="1132" w:hanging="283"/>
    </w:pPr>
  </w:style>
  <w:style w:type="paragraph" w:styleId="List5">
    <w:name w:val="List 5"/>
    <w:basedOn w:val="Normal"/>
    <w:semiHidden/>
    <w:locked/>
    <w:rsid w:val="00EF0CC3"/>
    <w:pPr>
      <w:ind w:left="1415" w:hanging="283"/>
    </w:pPr>
  </w:style>
  <w:style w:type="paragraph" w:styleId="ListBullet3">
    <w:name w:val="List Bullet 3"/>
    <w:basedOn w:val="Normal"/>
    <w:semiHidden/>
    <w:locked/>
    <w:rsid w:val="00EF0CC3"/>
    <w:pPr>
      <w:numPr>
        <w:numId w:val="3"/>
      </w:numPr>
    </w:pPr>
  </w:style>
  <w:style w:type="paragraph" w:styleId="ListBullet4">
    <w:name w:val="List Bullet 4"/>
    <w:basedOn w:val="Normal"/>
    <w:semiHidden/>
    <w:locked/>
    <w:rsid w:val="00EF0CC3"/>
    <w:pPr>
      <w:numPr>
        <w:numId w:val="4"/>
      </w:numPr>
    </w:pPr>
  </w:style>
  <w:style w:type="paragraph" w:styleId="ListBullet5">
    <w:name w:val="List Bullet 5"/>
    <w:basedOn w:val="Normal"/>
    <w:semiHidden/>
    <w:locked/>
    <w:rsid w:val="00EF0CC3"/>
    <w:pPr>
      <w:numPr>
        <w:numId w:val="5"/>
      </w:numPr>
    </w:pPr>
  </w:style>
  <w:style w:type="paragraph" w:styleId="ListContinue">
    <w:name w:val="List Continue"/>
    <w:basedOn w:val="Normal"/>
    <w:semiHidden/>
    <w:locked/>
    <w:rsid w:val="00EF0CC3"/>
    <w:pPr>
      <w:spacing w:after="120"/>
      <w:ind w:left="283"/>
    </w:pPr>
  </w:style>
  <w:style w:type="paragraph" w:styleId="ListContinue2">
    <w:name w:val="List Continue 2"/>
    <w:basedOn w:val="Normal"/>
    <w:semiHidden/>
    <w:locked/>
    <w:rsid w:val="00EF0CC3"/>
    <w:pPr>
      <w:spacing w:after="120"/>
      <w:ind w:left="566"/>
    </w:pPr>
  </w:style>
  <w:style w:type="paragraph" w:styleId="ListContinue3">
    <w:name w:val="List Continue 3"/>
    <w:basedOn w:val="Normal"/>
    <w:semiHidden/>
    <w:locked/>
    <w:rsid w:val="00EF0CC3"/>
    <w:pPr>
      <w:spacing w:after="120"/>
      <w:ind w:left="849"/>
    </w:pPr>
  </w:style>
  <w:style w:type="paragraph" w:styleId="ListContinue4">
    <w:name w:val="List Continue 4"/>
    <w:basedOn w:val="Normal"/>
    <w:semiHidden/>
    <w:locked/>
    <w:rsid w:val="00EF0CC3"/>
    <w:pPr>
      <w:spacing w:after="120"/>
      <w:ind w:left="1132"/>
    </w:pPr>
  </w:style>
  <w:style w:type="paragraph" w:styleId="ListContinue5">
    <w:name w:val="List Continue 5"/>
    <w:basedOn w:val="Normal"/>
    <w:semiHidden/>
    <w:locked/>
    <w:rsid w:val="00EF0CC3"/>
    <w:pPr>
      <w:spacing w:after="120"/>
      <w:ind w:left="1415"/>
    </w:pPr>
  </w:style>
  <w:style w:type="paragraph" w:styleId="ListNumber">
    <w:name w:val="List Number"/>
    <w:basedOn w:val="Normal"/>
    <w:semiHidden/>
    <w:locked/>
    <w:rsid w:val="00EF0CC3"/>
    <w:pPr>
      <w:numPr>
        <w:numId w:val="6"/>
      </w:numPr>
    </w:pPr>
  </w:style>
  <w:style w:type="paragraph" w:styleId="ListNumber2">
    <w:name w:val="List Number 2"/>
    <w:basedOn w:val="Normal"/>
    <w:semiHidden/>
    <w:locked/>
    <w:rsid w:val="00EF0CC3"/>
    <w:pPr>
      <w:numPr>
        <w:numId w:val="7"/>
      </w:numPr>
    </w:pPr>
  </w:style>
  <w:style w:type="paragraph" w:styleId="ListNumber3">
    <w:name w:val="List Number 3"/>
    <w:basedOn w:val="Normal"/>
    <w:semiHidden/>
    <w:locked/>
    <w:rsid w:val="00EF0CC3"/>
    <w:pPr>
      <w:numPr>
        <w:numId w:val="8"/>
      </w:numPr>
    </w:pPr>
  </w:style>
  <w:style w:type="paragraph" w:styleId="ListNumber4">
    <w:name w:val="List Number 4"/>
    <w:basedOn w:val="Normal"/>
    <w:semiHidden/>
    <w:locked/>
    <w:rsid w:val="00EF0CC3"/>
    <w:pPr>
      <w:numPr>
        <w:numId w:val="9"/>
      </w:numPr>
    </w:pPr>
  </w:style>
  <w:style w:type="paragraph" w:styleId="ListNumber5">
    <w:name w:val="List Number 5"/>
    <w:basedOn w:val="Normal"/>
    <w:semiHidden/>
    <w:locked/>
    <w:rsid w:val="00EF0CC3"/>
    <w:pPr>
      <w:numPr>
        <w:numId w:val="10"/>
      </w:numPr>
    </w:pPr>
  </w:style>
  <w:style w:type="paragraph" w:styleId="MessageHeader">
    <w:name w:val="Message Header"/>
    <w:basedOn w:val="Normal"/>
    <w:semiHidden/>
    <w:locked/>
    <w:rsid w:val="00EF0CC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EF0CC3"/>
    <w:rPr>
      <w:rFonts w:ascii="Times New Roman" w:hAnsi="Times New Roman"/>
      <w:sz w:val="24"/>
    </w:rPr>
  </w:style>
  <w:style w:type="paragraph" w:styleId="NoteHeading">
    <w:name w:val="Note Heading"/>
    <w:basedOn w:val="Normal"/>
    <w:next w:val="Normal"/>
    <w:semiHidden/>
    <w:locked/>
    <w:rsid w:val="00EF0CC3"/>
  </w:style>
  <w:style w:type="paragraph" w:styleId="PlainText">
    <w:name w:val="Plain Text"/>
    <w:basedOn w:val="Normal"/>
    <w:semiHidden/>
    <w:locked/>
    <w:rsid w:val="00EF0CC3"/>
    <w:rPr>
      <w:rFonts w:ascii="Courier New" w:hAnsi="Courier New" w:cs="Courier New"/>
      <w:szCs w:val="20"/>
    </w:rPr>
  </w:style>
  <w:style w:type="paragraph" w:styleId="Salutation">
    <w:name w:val="Salutation"/>
    <w:basedOn w:val="Normal"/>
    <w:next w:val="Normal"/>
    <w:semiHidden/>
    <w:locked/>
    <w:rsid w:val="00EF0CC3"/>
  </w:style>
  <w:style w:type="paragraph" w:styleId="Signature">
    <w:name w:val="Signature"/>
    <w:basedOn w:val="Normal"/>
    <w:semiHidden/>
    <w:locked/>
    <w:rsid w:val="00EF0CC3"/>
    <w:pPr>
      <w:ind w:left="4252"/>
    </w:pPr>
  </w:style>
  <w:style w:type="character" w:styleId="Strong">
    <w:name w:val="Strong"/>
    <w:basedOn w:val="DefaultParagraphFont"/>
    <w:semiHidden/>
    <w:qFormat/>
    <w:locked/>
    <w:rsid w:val="00EF0CC3"/>
    <w:rPr>
      <w:b/>
      <w:bCs/>
    </w:rPr>
  </w:style>
  <w:style w:type="paragraph" w:styleId="Subtitle">
    <w:name w:val="Subtitle"/>
    <w:basedOn w:val="Normal"/>
    <w:semiHidden/>
    <w:qFormat/>
    <w:locked/>
    <w:rsid w:val="00945622"/>
    <w:pPr>
      <w:spacing w:after="60"/>
      <w:jc w:val="center"/>
      <w:outlineLvl w:val="1"/>
    </w:pPr>
    <w:rPr>
      <w:rFonts w:cs="Arial"/>
      <w:sz w:val="24"/>
    </w:rPr>
  </w:style>
  <w:style w:type="table" w:styleId="Table3Deffects1">
    <w:name w:val="Table 3D effects 1"/>
    <w:basedOn w:val="TableNormal"/>
    <w:semiHidden/>
    <w:locked/>
    <w:rsid w:val="00EF0CC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F0CC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F0CC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F0CC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F0CC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F0CC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F0CC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F0CC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F0CC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F0CC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F0CC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F0CC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F0CC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F0CC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F0CC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F0CC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F0CC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E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F0CC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F0CC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F0CC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F0CC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F0CC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F0CC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F0CC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F0CC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F0CC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F0CC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F0CC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F0CC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F0CC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F0CC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F0CC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F0CC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F0CC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F0CC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F0CC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F0C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F0CC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F0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F0CC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F0C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F0CC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AusencoNormal"/>
    <w:next w:val="AusencoNormal"/>
    <w:link w:val="TitleChar"/>
    <w:uiPriority w:val="10"/>
    <w:qFormat/>
    <w:rsid w:val="00BE59A8"/>
    <w:pPr>
      <w:spacing w:before="120" w:after="120"/>
    </w:pPr>
    <w:rPr>
      <w:b/>
      <w:sz w:val="28"/>
      <w:szCs w:val="28"/>
    </w:rPr>
  </w:style>
  <w:style w:type="paragraph" w:styleId="Bibliography">
    <w:name w:val="Bibliography"/>
    <w:basedOn w:val="AusencoNormalIndent"/>
    <w:locked/>
    <w:rsid w:val="001E7B21"/>
    <w:pPr>
      <w:ind w:left="1418" w:hanging="567"/>
    </w:pPr>
  </w:style>
  <w:style w:type="paragraph" w:customStyle="1" w:styleId="Part">
    <w:name w:val="Part"/>
    <w:basedOn w:val="Heading"/>
    <w:next w:val="AusencoNormal"/>
    <w:locked/>
    <w:rsid w:val="00EF0CC3"/>
    <w:rPr>
      <w:sz w:val="32"/>
    </w:rPr>
  </w:style>
  <w:style w:type="paragraph" w:customStyle="1" w:styleId="List-Bullet3">
    <w:name w:val="List - Bullet 3"/>
    <w:basedOn w:val="AusencoNormalIndent"/>
    <w:rsid w:val="00291C14"/>
    <w:pPr>
      <w:numPr>
        <w:ilvl w:val="2"/>
        <w:numId w:val="12"/>
      </w:numPr>
      <w:spacing w:before="60" w:after="60"/>
    </w:pPr>
  </w:style>
  <w:style w:type="paragraph" w:customStyle="1" w:styleId="Table-List-Bullet3">
    <w:name w:val="Table - List - Bullet 3"/>
    <w:basedOn w:val="Table-List-Bullet2"/>
    <w:rsid w:val="0066693E"/>
    <w:pPr>
      <w:numPr>
        <w:ilvl w:val="2"/>
      </w:numPr>
    </w:pPr>
  </w:style>
  <w:style w:type="table" w:customStyle="1" w:styleId="Table-Ausenco">
    <w:name w:val="Table - Ausenco"/>
    <w:basedOn w:val="TableNormal"/>
    <w:locked/>
    <w:rsid w:val="001F5A9A"/>
    <w:pPr>
      <w:spacing w:before="60" w:after="60"/>
    </w:pPr>
    <w:rPr>
      <w:rFonts w:ascii="Arial" w:hAnsi="Arial"/>
      <w:sz w:val="18"/>
    </w:rPr>
    <w:tblPr>
      <w:tblStyleRowBandSize w:val="1"/>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60" w:beforeAutospacing="0" w:afterLines="60" w:afterAutospacing="0"/>
      </w:pPr>
      <w:rPr>
        <w:rFonts w:ascii="Arial" w:hAnsi="Arial"/>
        <w:b w:val="0"/>
        <w:sz w:val="20"/>
      </w:rPr>
      <w:tblPr/>
      <w:tcPr>
        <w:tcBorders>
          <w:top w:val="single" w:sz="2" w:space="0" w:color="auto"/>
          <w:left w:val="single" w:sz="2" w:space="0" w:color="auto"/>
          <w:bottom w:val="single" w:sz="2" w:space="0" w:color="auto"/>
          <w:right w:val="single" w:sz="2" w:space="0" w:color="auto"/>
          <w:insideH w:val="nil"/>
          <w:insideV w:val="single" w:sz="2" w:space="0" w:color="FFFFFF" w:themeColor="background1"/>
          <w:tl2br w:val="nil"/>
          <w:tr2bl w:val="nil"/>
        </w:tcBorders>
        <w:shd w:val="clear" w:color="auto" w:fill="000000"/>
      </w:tcPr>
    </w:tblStylePr>
    <w:tblStylePr w:type="band1Horz">
      <w:pPr>
        <w:wordWrap/>
        <w:spacing w:beforeLines="40" w:beforeAutospacing="0" w:afterLines="40" w:afterAutospacing="0"/>
        <w:jc w:val="left"/>
      </w:pPr>
      <w:rPr>
        <w:rFonts w:ascii="Arial" w:hAnsi="Arial"/>
        <w:sz w:val="18"/>
      </w:rPr>
      <w:tblPr/>
      <w:tcPr>
        <w:vAlign w:val="center"/>
      </w:tcPr>
    </w:tblStylePr>
    <w:tblStylePr w:type="band2Horz">
      <w:pPr>
        <w:wordWrap/>
        <w:spacing w:beforeLines="40" w:beforeAutospacing="0" w:afterLines="40" w:afterAutospacing="0"/>
        <w:jc w:val="left"/>
      </w:pPr>
      <w:rPr>
        <w:rFonts w:ascii="Arial" w:hAnsi="Arial"/>
        <w:sz w:val="18"/>
      </w:rPr>
      <w:tblPr/>
      <w:tcPr>
        <w:vAlign w:val="center"/>
      </w:tcPr>
    </w:tblStylePr>
  </w:style>
  <w:style w:type="paragraph" w:customStyle="1" w:styleId="Contents">
    <w:name w:val="Contents"/>
    <w:basedOn w:val="Heading"/>
    <w:locked/>
    <w:rsid w:val="007477AD"/>
  </w:style>
  <w:style w:type="paragraph" w:customStyle="1" w:styleId="Image">
    <w:name w:val="Image"/>
    <w:basedOn w:val="AusencoNormal"/>
    <w:locked/>
    <w:rsid w:val="00453521"/>
    <w:pPr>
      <w:keepNext/>
      <w:spacing w:before="120" w:after="120"/>
      <w:ind w:left="851"/>
    </w:pPr>
  </w:style>
  <w:style w:type="paragraph" w:styleId="NormalIndent">
    <w:name w:val="Normal Indent"/>
    <w:basedOn w:val="Normal"/>
    <w:semiHidden/>
    <w:locked/>
    <w:rsid w:val="001E7B21"/>
    <w:pPr>
      <w:ind w:left="720"/>
    </w:pPr>
  </w:style>
  <w:style w:type="table" w:customStyle="1" w:styleId="Ausenco-SingleHeader">
    <w:name w:val="Ausenco - Single Header"/>
    <w:basedOn w:val="TableNormal"/>
    <w:uiPriority w:val="99"/>
    <w:qFormat/>
    <w:locked/>
    <w:rsid w:val="00DF552E"/>
    <w:rPr>
      <w:rFonts w:ascii="Arial" w:hAnsi="Arial"/>
      <w:sz w:val="18"/>
    </w:rPr>
    <w:tblPr>
      <w:tblStyleRowBandSize w:val="1"/>
      <w:tblInd w:w="8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themeColor="background1"/>
        <w:sz w:val="20"/>
      </w:rPr>
      <w:tblPr/>
      <w:tcPr>
        <w:shd w:val="clear" w:color="auto" w:fill="96172E" w:themeFill="accent1"/>
      </w:tcPr>
    </w:tblStylePr>
    <w:tblStylePr w:type="band1Horz">
      <w:tblPr/>
      <w:tcPr>
        <w:tcBorders>
          <w:top w:val="single" w:sz="4" w:space="0" w:color="FFFFFF"/>
          <w:left w:val="single" w:sz="4" w:space="0" w:color="FFFFFF"/>
          <w:bottom w:val="single" w:sz="4" w:space="0" w:color="FFFFFF"/>
          <w:right w:val="single" w:sz="4" w:space="0" w:color="FFFFFF"/>
          <w:insideH w:val="nil"/>
          <w:insideV w:val="single" w:sz="4" w:space="0" w:color="FFFFFF"/>
          <w:tl2br w:val="nil"/>
          <w:tr2bl w:val="nil"/>
        </w:tcBorders>
        <w:shd w:val="clear" w:color="auto" w:fill="D9D9D9"/>
      </w:tcPr>
    </w:tblStylePr>
  </w:style>
  <w:style w:type="table" w:customStyle="1" w:styleId="Ausenco-FirstColumn">
    <w:name w:val="Ausenco - First Column"/>
    <w:basedOn w:val="Ausenco-SingleHeader"/>
    <w:uiPriority w:val="99"/>
    <w:qFormat/>
    <w:locked/>
    <w:rsid w:val="00DF552E"/>
    <w:tblPr/>
    <w:tblStylePr w:type="firstRow">
      <w:rPr>
        <w:rFonts w:ascii="Arial" w:hAnsi="Arial"/>
        <w:b/>
        <w:color w:val="FFFFFF" w:themeColor="background1"/>
        <w:sz w:val="20"/>
      </w:rPr>
      <w:tblPr/>
      <w:tcPr>
        <w:tcBorders>
          <w:top w:val="single" w:sz="4" w:space="0" w:color="FFFFFF"/>
          <w:left w:val="single" w:sz="4" w:space="0" w:color="FFFFFF"/>
          <w:bottom w:val="single" w:sz="4" w:space="0" w:color="FFFFFF"/>
          <w:right w:val="single" w:sz="4" w:space="0" w:color="FFFFFF"/>
          <w:insideH w:val="nil"/>
          <w:insideV w:val="single" w:sz="4" w:space="0" w:color="FFFFFF"/>
          <w:tl2br w:val="nil"/>
          <w:tr2bl w:val="nil"/>
        </w:tcBorders>
        <w:shd w:val="clear" w:color="auto" w:fill="000000" w:themeFill="text1"/>
      </w:tcPr>
    </w:tblStylePr>
    <w:tblStylePr w:type="firstCol">
      <w:tblPr/>
      <w:tcPr>
        <w:shd w:val="clear" w:color="auto" w:fill="96172E" w:themeFill="accent1"/>
      </w:tcPr>
    </w:tblStylePr>
    <w:tblStylePr w:type="band1Horz">
      <w:tblPr/>
      <w:tcPr>
        <w:tcBorders>
          <w:top w:val="single" w:sz="4" w:space="0" w:color="FFFFFF"/>
          <w:left w:val="single" w:sz="4" w:space="0" w:color="FFFFFF"/>
          <w:bottom w:val="single" w:sz="4" w:space="0" w:color="FFFFFF"/>
          <w:right w:val="single" w:sz="4" w:space="0" w:color="FFFFFF"/>
          <w:insideH w:val="nil"/>
          <w:insideV w:val="single" w:sz="4" w:space="0" w:color="FFFFFF"/>
          <w:tl2br w:val="nil"/>
          <w:tr2bl w:val="nil"/>
        </w:tcBorders>
        <w:shd w:val="clear" w:color="auto" w:fill="D9D9D9"/>
      </w:tcPr>
    </w:tblStylePr>
  </w:style>
  <w:style w:type="paragraph" w:styleId="BalloonText">
    <w:name w:val="Balloon Text"/>
    <w:basedOn w:val="Normal"/>
    <w:link w:val="BalloonTextChar"/>
    <w:semiHidden/>
    <w:unhideWhenUsed/>
    <w:locked/>
    <w:rsid w:val="0005690C"/>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05690C"/>
    <w:rPr>
      <w:rFonts w:ascii="Tahoma" w:hAnsi="Tahoma" w:cs="Tahoma"/>
      <w:sz w:val="16"/>
      <w:szCs w:val="16"/>
    </w:rPr>
  </w:style>
  <w:style w:type="character" w:customStyle="1" w:styleId="HeaderChar">
    <w:name w:val="Header Char"/>
    <w:basedOn w:val="DefaultParagraphFont"/>
    <w:link w:val="Header"/>
    <w:uiPriority w:val="99"/>
    <w:rsid w:val="00BE59A8"/>
    <w:rPr>
      <w:rFonts w:ascii="Arial" w:hAnsi="Arial"/>
      <w:sz w:val="15"/>
      <w:szCs w:val="24"/>
    </w:rPr>
  </w:style>
  <w:style w:type="paragraph" w:customStyle="1" w:styleId="TableSpacing">
    <w:name w:val="Table Spacing"/>
    <w:basedOn w:val="AusencoNormal"/>
    <w:semiHidden/>
    <w:qFormat/>
    <w:rsid w:val="00BE59A8"/>
    <w:pPr>
      <w:spacing w:before="0" w:after="0"/>
    </w:pPr>
    <w:rPr>
      <w:sz w:val="10"/>
      <w:szCs w:val="10"/>
    </w:rPr>
  </w:style>
  <w:style w:type="paragraph" w:customStyle="1" w:styleId="Default">
    <w:name w:val="Default"/>
    <w:rsid w:val="001B0A83"/>
    <w:pPr>
      <w:autoSpaceDE w:val="0"/>
      <w:autoSpaceDN w:val="0"/>
      <w:adjustRightInd w:val="0"/>
    </w:pPr>
    <w:rPr>
      <w:rFonts w:ascii="Akkurat" w:hAnsi="Akkurat" w:cs="Akkurat"/>
      <w:color w:val="000000"/>
      <w:sz w:val="24"/>
      <w:szCs w:val="24"/>
    </w:rPr>
  </w:style>
  <w:style w:type="paragraph" w:customStyle="1" w:styleId="Pa0">
    <w:name w:val="Pa0"/>
    <w:basedOn w:val="Default"/>
    <w:next w:val="Default"/>
    <w:uiPriority w:val="99"/>
    <w:rsid w:val="001B0A83"/>
    <w:pPr>
      <w:spacing w:line="241" w:lineRule="atLeast"/>
    </w:pPr>
    <w:rPr>
      <w:rFonts w:cs="Times New Roman"/>
      <w:color w:val="auto"/>
    </w:rPr>
  </w:style>
  <w:style w:type="character" w:customStyle="1" w:styleId="A0">
    <w:name w:val="A0"/>
    <w:uiPriority w:val="99"/>
    <w:rsid w:val="001B0A83"/>
    <w:rPr>
      <w:rFonts w:cs="Akkurat"/>
      <w:color w:val="000000"/>
      <w:sz w:val="14"/>
      <w:szCs w:val="14"/>
    </w:rPr>
  </w:style>
  <w:style w:type="character" w:customStyle="1" w:styleId="A2">
    <w:name w:val="A2"/>
    <w:uiPriority w:val="99"/>
    <w:rsid w:val="001B0A83"/>
    <w:rPr>
      <w:rFonts w:cs="Akkurat"/>
      <w:b/>
      <w:bCs/>
      <w:color w:val="000000"/>
      <w:sz w:val="15"/>
      <w:szCs w:val="15"/>
    </w:rPr>
  </w:style>
  <w:style w:type="paragraph" w:customStyle="1" w:styleId="Heading2-numbered">
    <w:name w:val="Heading 2 - numbered"/>
    <w:basedOn w:val="Normal"/>
    <w:next w:val="Normal"/>
    <w:rsid w:val="004A69D8"/>
    <w:pPr>
      <w:spacing w:before="360" w:after="360"/>
    </w:pPr>
    <w:rPr>
      <w:rFonts w:ascii="Verdana" w:hAnsi="Verdana"/>
      <w:b/>
      <w:sz w:val="24"/>
      <w:lang w:val="en-GB" w:eastAsia="en-GB"/>
    </w:rPr>
  </w:style>
  <w:style w:type="paragraph" w:styleId="ListParagraph">
    <w:name w:val="List Paragraph"/>
    <w:basedOn w:val="Normal"/>
    <w:uiPriority w:val="34"/>
    <w:qFormat/>
    <w:locked/>
    <w:rsid w:val="004A69D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uiPriority w:val="10"/>
    <w:rsid w:val="004A69D8"/>
    <w:rPr>
      <w:rFonts w:ascii="Arial" w:hAnsi="Arial"/>
      <w:b/>
      <w:sz w:val="28"/>
      <w:szCs w:val="28"/>
    </w:rPr>
  </w:style>
  <w:style w:type="character" w:customStyle="1" w:styleId="FooterChar">
    <w:name w:val="Footer Char"/>
    <w:basedOn w:val="DefaultParagraphFont"/>
    <w:link w:val="Footer"/>
    <w:rsid w:val="004A69D8"/>
    <w:rPr>
      <w:rFonts w:ascii="Arial" w:hAnsi="Arial"/>
      <w:sz w:val="1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header5.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tephenson\AppData\Local\Microsoft\Windows\Temporary%20Internet%20Files\Content.Outlook\A0I9J7NI\Ausenco%20Rylson%20-%20File%20Note.dotx" TargetMode="External"/></Relationships>
</file>

<file path=word/theme/theme1.xml><?xml version="1.0" encoding="utf-8"?>
<a:theme xmlns:a="http://schemas.openxmlformats.org/drawingml/2006/main" name="Ausenco Red">
  <a:themeElements>
    <a:clrScheme name="Ausenco Red">
      <a:dk1>
        <a:sysClr val="windowText" lastClr="000000"/>
      </a:dk1>
      <a:lt1>
        <a:sysClr val="window" lastClr="FFFFFF"/>
      </a:lt1>
      <a:dk2>
        <a:srgbClr val="1F497D"/>
      </a:dk2>
      <a:lt2>
        <a:srgbClr val="EEECE1"/>
      </a:lt2>
      <a:accent1>
        <a:srgbClr val="96172E"/>
      </a:accent1>
      <a:accent2>
        <a:srgbClr val="CF4D4B"/>
      </a:accent2>
      <a:accent3>
        <a:srgbClr val="D9766A"/>
      </a:accent3>
      <a:accent4>
        <a:srgbClr val="F1CAC0"/>
      </a:accent4>
      <a:accent5>
        <a:srgbClr val="BCB1A8"/>
      </a:accent5>
      <a:accent6>
        <a:srgbClr val="E0DAD4"/>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E08B8F2C31F14B855F0BCFE6FB27C7" ma:contentTypeVersion="3" ma:contentTypeDescription="Create a new document." ma:contentTypeScope="" ma:versionID="ba1403c56cbd212dc099be86682e6f5a">
  <xsd:schema xmlns:xsd="http://www.w3.org/2001/XMLSchema" xmlns:xs="http://www.w3.org/2001/XMLSchema" xmlns:p="http://schemas.microsoft.com/office/2006/metadata/properties" xmlns:ns2="48b34e29-63a5-45dd-8eb7-d8021688b56d" xmlns:ns3="http://schemas.microsoft.com/sharepoint/v3/fields" targetNamespace="http://schemas.microsoft.com/office/2006/metadata/properties" ma:root="true" ma:fieldsID="cfdb45ce4e70b8161068bae565b867e3" ns2:_="" ns3:_="">
    <xsd:import namespace="48b34e29-63a5-45dd-8eb7-d8021688b56d"/>
    <xsd:import namespace="http://schemas.microsoft.com/sharepoint/v3/fields"/>
    <xsd:element name="properties">
      <xsd:complexType>
        <xsd:sequence>
          <xsd:element name="documentManagement">
            <xsd:complexType>
              <xsd:all>
                <xsd:element ref="ns2:Document_x0020_Type"/>
                <xsd:element ref="ns3:_DCDateCreat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34e29-63a5-45dd-8eb7-d8021688b56d" elementFormDefault="qualified">
    <xsd:import namespace="http://schemas.microsoft.com/office/2006/documentManagement/types"/>
    <xsd:import namespace="http://schemas.microsoft.com/office/infopath/2007/PartnerControls"/>
    <xsd:element name="Document_x0020_Type" ma:index="2" ma:displayName="Document Type" ma:default="AGE - Agenda" ma:format="Dropdown" ma:internalName="Document_x0020_Type">
      <xsd:simpleType>
        <xsd:restriction base="dms:Choice">
          <xsd:enumeration value="AGE - Agenda"/>
          <xsd:enumeration value="CHE - Checklist"/>
          <xsd:enumeration value="CON - Convention"/>
          <xsd:enumeration value="CUR - Curriculum Vitae"/>
          <xsd:enumeration value="DAS - Dashboard"/>
          <xsd:enumeration value="DAT - Database"/>
          <xsd:enumeration value="DEF - Definitions"/>
          <xsd:enumeration value="DIR - Directory"/>
          <xsd:enumeration value="DOW - Download"/>
          <xsd:enumeration value="EMA - Email"/>
          <xsd:enumeration value="FIG - Figure"/>
          <xsd:enumeration value="FLO - Flowchart"/>
          <xsd:enumeration value="FOR - Form"/>
          <xsd:enumeration value="GUI - Guideline"/>
          <xsd:enumeration value="HAN - Handbook"/>
          <xsd:enumeration value="INF - Information paper"/>
          <xsd:enumeration value="INV - Invoice"/>
          <xsd:enumeration value="LET - Letter"/>
          <xsd:enumeration value="LIB - Library"/>
          <xsd:enumeration value="LIS - List"/>
          <xsd:enumeration value="MIN - Meeting Minutes"/>
          <xsd:enumeration value="NOT - Notes"/>
          <xsd:enumeration value="ORG - Org Structure"/>
          <xsd:enumeration value="OTH - Other"/>
          <xsd:enumeration value="PLA - Plan"/>
          <xsd:enumeration value="POL - Policy"/>
          <xsd:enumeration value="POS - Position Description"/>
          <xsd:enumeration value="PRE - Presentation"/>
          <xsd:enumeration value="PRO - Procedure"/>
          <xsd:enumeration value="PJC - Project Charter"/>
          <xsd:enumeration value="PJF - Project Fact Sheet"/>
          <xsd:enumeration value="PRP - Proposal"/>
          <xsd:enumeration value="PUR - Purchase Order"/>
          <xsd:enumeration value="REG - Register"/>
          <xsd:enumeration value="REP - Report"/>
          <xsd:enumeration value="RFI - Request for Information"/>
          <xsd:enumeration value="SPE - Specification"/>
          <xsd:enumeration value="STA - Staff Biography"/>
          <xsd:enumeration value="SJA - Standard Job Attachment"/>
          <xsd:enumeration value="TEM - Template"/>
          <xsd:enumeration value="TIM - Timesheet"/>
          <xsd:enumeration value="UPL - Upload Sheet"/>
          <xsd:enumeration value="WOR - Workbook"/>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3" ma:displayName="Date Created" ma:default="[today]" ma:description="The date on which this resource was created" ma:format="DateOnly"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48b34e29-63a5-45dd-8eb7-d8021688b56d">TEM - Template</Document_x0020_Type>
    <_DCDateCreated xmlns="http://schemas.microsoft.com/sharepoint/v3/fields">2012-10-30T14:00:00+00:00</_DCDateCreat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3C5DC-4088-4DAC-A699-66766E732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34e29-63a5-45dd-8eb7-d8021688b56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B6E1E7-C4E9-44FC-963F-F262106265E6}">
  <ds:schemaRefs>
    <ds:schemaRef ds:uri="http://schemas.microsoft.com/office/2006/metadata/properties"/>
    <ds:schemaRef ds:uri="http://schemas.microsoft.com/office/infopath/2007/PartnerControls"/>
    <ds:schemaRef ds:uri="48b34e29-63a5-45dd-8eb7-d8021688b56d"/>
    <ds:schemaRef ds:uri="http://schemas.microsoft.com/sharepoint/v3/fields"/>
  </ds:schemaRefs>
</ds:datastoreItem>
</file>

<file path=customXml/itemProps3.xml><?xml version="1.0" encoding="utf-8"?>
<ds:datastoreItem xmlns:ds="http://schemas.openxmlformats.org/officeDocument/2006/customXml" ds:itemID="{DB7A740A-8864-49EA-8347-D8430F4772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Ausenco Rylson - File Note.dotx</Template>
  <TotalTime>0</TotalTime>
  <Pages>14</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GE-TEM-002</vt:lpstr>
    </vt:vector>
  </TitlesOfParts>
  <Company>Ausenco</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GE-TEM-002</dc:title>
  <dc:creator>Paula Stephenson</dc:creator>
  <cp:lastModifiedBy>Windows User</cp:lastModifiedBy>
  <cp:revision>2</cp:revision>
  <cp:lastPrinted>2010-04-08T22:17:00Z</cp:lastPrinted>
  <dcterms:created xsi:type="dcterms:W3CDTF">2018-01-08T22:02:00Z</dcterms:created>
  <dcterms:modified xsi:type="dcterms:W3CDTF">2018-01-08T22:02:00Z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0x010100F6E08B8F2C31F14B855F0BCFE6FB27C7</vt:lpwstr>
  </property>
</Properties>
</file>